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EA00F" w14:textId="53969A6E" w:rsidR="008C3647" w:rsidRDefault="002D4971">
      <w:pPr>
        <w:pStyle w:val="Title"/>
        <w:spacing w:after="480"/>
      </w:pPr>
      <w:r>
        <w:t xml:space="preserve">CONDITIONAL </w:t>
      </w:r>
      <w:r w:rsidR="008C3647">
        <w:t>RELEASE AND WAIVER OF LIENS AND CLAIMS</w:t>
      </w:r>
    </w:p>
    <w:p w14:paraId="3EEEA010" w14:textId="5492939E" w:rsidR="008C3647" w:rsidRPr="0081410E" w:rsidRDefault="008C3647">
      <w:pPr>
        <w:jc w:val="both"/>
        <w:rPr>
          <w:sz w:val="20"/>
        </w:rPr>
      </w:pPr>
      <w:r w:rsidRPr="0081410E">
        <w:rPr>
          <w:sz w:val="20"/>
        </w:rPr>
        <w:tab/>
        <w:t>WHEREAS</w:t>
      </w:r>
      <w:bookmarkStart w:id="0" w:name="Text1"/>
      <w:r w:rsidR="00AF6C54" w:rsidRPr="0081410E">
        <w:rPr>
          <w:sz w:val="20"/>
        </w:rPr>
        <w:t>,</w:t>
      </w:r>
      <w:r w:rsidR="00AF6C54">
        <w:rPr>
          <w:sz w:val="20"/>
        </w:rPr>
        <w:t xml:space="preserve"> </w:t>
      </w:r>
      <w:bookmarkEnd w:id="0"/>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00BC5C38" w:rsidRPr="0081410E">
        <w:rPr>
          <w:sz w:val="20"/>
        </w:rPr>
        <w:t xml:space="preserve"> </w:t>
      </w:r>
      <w:r w:rsidRPr="0081410E">
        <w:rPr>
          <w:sz w:val="20"/>
        </w:rPr>
        <w:t>(hereinafter “Contractor”), has been employed by the Port of Tacoma to furnish labor and/or materials and/or supply equipment for the repair, maintenance or construction of the project known as,</w:t>
      </w:r>
      <w:bookmarkStart w:id="1" w:name="Text2"/>
      <w:r w:rsidR="00AF6C54">
        <w:rPr>
          <w:sz w:val="20"/>
        </w:rPr>
        <w:t xml:space="preserve"> </w:t>
      </w:r>
      <w:bookmarkEnd w:id="1"/>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Pr="0081410E">
        <w:rPr>
          <w:sz w:val="20"/>
        </w:rPr>
        <w:t xml:space="preserve">, Contract No.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Pr="0081410E">
        <w:rPr>
          <w:sz w:val="20"/>
        </w:rPr>
        <w:t xml:space="preserve">, Project No.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Pr="0081410E">
        <w:rPr>
          <w:sz w:val="20"/>
        </w:rPr>
        <w:t>, in the City of Tacoma, WA in Pierce County (hereinafter “the Project”).</w:t>
      </w:r>
    </w:p>
    <w:p w14:paraId="3EEEA011" w14:textId="77777777" w:rsidR="008C3647" w:rsidRDefault="008C3647">
      <w:pPr>
        <w:jc w:val="both"/>
        <w:rPr>
          <w:sz w:val="22"/>
        </w:rPr>
      </w:pPr>
    </w:p>
    <w:p w14:paraId="3EEEA012" w14:textId="1A04BD24" w:rsidR="008C3647" w:rsidRPr="0081410E" w:rsidRDefault="008C3647" w:rsidP="00CD1514">
      <w:pPr>
        <w:jc w:val="both"/>
        <w:rPr>
          <w:sz w:val="20"/>
        </w:rPr>
      </w:pPr>
      <w:r w:rsidRPr="0081410E">
        <w:rPr>
          <w:sz w:val="20"/>
        </w:rPr>
        <w:tab/>
        <w:t xml:space="preserve">NOW THEREFORE, </w:t>
      </w:r>
      <w:r w:rsidR="002D4971">
        <w:rPr>
          <w:sz w:val="20"/>
        </w:rPr>
        <w:t>Upon receipt by the undersigned of a check from the Port of Tacoma, in the sum of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00D70AE4">
        <w:rPr>
          <w:sz w:val="20"/>
        </w:rPr>
        <w:t xml:space="preserve">, payable to: </w:t>
      </w:r>
      <w:r w:rsidR="007A214E">
        <w:rPr>
          <w:sz w:val="22"/>
          <w:u w:val="single"/>
        </w:rPr>
        <w:fldChar w:fldCharType="begin">
          <w:ffData>
            <w:name w:val="Text10"/>
            <w:enabled/>
            <w:calcOnExit w:val="0"/>
            <w:textInput/>
          </w:ffData>
        </w:fldChar>
      </w:r>
      <w:r w:rsidR="007A214E">
        <w:rPr>
          <w:sz w:val="22"/>
          <w:u w:val="single"/>
        </w:rPr>
        <w:instrText xml:space="preserve"> FORMTEXT </w:instrText>
      </w:r>
      <w:r w:rsidR="007A214E">
        <w:rPr>
          <w:sz w:val="22"/>
          <w:u w:val="single"/>
        </w:rPr>
      </w:r>
      <w:r w:rsidR="007A214E">
        <w:rPr>
          <w:sz w:val="22"/>
          <w:u w:val="single"/>
        </w:rPr>
        <w:fldChar w:fldCharType="separate"/>
      </w:r>
      <w:r w:rsidR="007A214E">
        <w:rPr>
          <w:noProof/>
          <w:sz w:val="22"/>
          <w:u w:val="single"/>
        </w:rPr>
        <w:t> </w:t>
      </w:r>
      <w:r w:rsidR="007A214E">
        <w:rPr>
          <w:noProof/>
          <w:sz w:val="22"/>
          <w:u w:val="single"/>
        </w:rPr>
        <w:t> </w:t>
      </w:r>
      <w:r w:rsidR="007A214E">
        <w:rPr>
          <w:noProof/>
          <w:sz w:val="22"/>
          <w:u w:val="single"/>
        </w:rPr>
        <w:t> </w:t>
      </w:r>
      <w:r w:rsidR="007A214E">
        <w:rPr>
          <w:noProof/>
          <w:sz w:val="22"/>
          <w:u w:val="single"/>
        </w:rPr>
        <w:t> </w:t>
      </w:r>
      <w:r w:rsidR="007A214E">
        <w:rPr>
          <w:noProof/>
          <w:sz w:val="22"/>
          <w:u w:val="single"/>
        </w:rPr>
        <w:t> </w:t>
      </w:r>
      <w:r w:rsidR="007A214E">
        <w:rPr>
          <w:sz w:val="22"/>
          <w:u w:val="single"/>
        </w:rPr>
        <w:fldChar w:fldCharType="end"/>
      </w:r>
      <w:bookmarkStart w:id="2" w:name="_GoBack"/>
      <w:bookmarkEnd w:id="2"/>
      <w:r w:rsidR="00D70AE4">
        <w:rPr>
          <w:sz w:val="20"/>
        </w:rPr>
        <w:t xml:space="preserve">, </w:t>
      </w:r>
      <w:r w:rsidRPr="0081410E">
        <w:rPr>
          <w:sz w:val="20"/>
        </w:rPr>
        <w:t xml:space="preserve">which sum represents payment in full, exclusive only of retainage of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00BC5C38">
        <w:rPr>
          <w:sz w:val="22"/>
          <w:u w:val="single"/>
        </w:rPr>
        <w:t xml:space="preserve"> </w:t>
      </w:r>
      <w:r w:rsidRPr="0081410E">
        <w:rPr>
          <w:sz w:val="20"/>
        </w:rPr>
        <w:t>Dollars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Pr="0081410E">
        <w:rPr>
          <w:sz w:val="20"/>
        </w:rPr>
        <w:t xml:space="preserve">), for labor, materials and/or equipment performed, furnished, and/or supplied on the Project through </w:t>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r w:rsidR="002D4971" w:rsidRPr="0028614A">
        <w:rPr>
          <w:sz w:val="20"/>
        </w:rPr>
        <w:t xml:space="preserve">.  When the check has been properly endorsed and has been paid by the bank upon which it is drawn, this document shall become effective and </w:t>
      </w:r>
      <w:r w:rsidRPr="0028614A">
        <w:rPr>
          <w:sz w:val="20"/>
        </w:rPr>
        <w:t xml:space="preserve"> </w:t>
      </w:r>
      <w:r w:rsidRPr="0081410E">
        <w:rPr>
          <w:sz w:val="20"/>
        </w:rPr>
        <w:t xml:space="preserve">does hereby release and give any and all liens or rights of lien for any labor heretofore performed, materials heretofore furnished, and for any equipment heretofore supplied in connection with the Project and further does release and waive any and all claims or rights of claim relating to material and/or labor heretofore furnished and/or equipment heretofore supplied on the Project. Contractor also agrees to promptly pay and release of record all mechanic’s, materialmen’s and like liens which may be filed by others in connection with the Project. If payment of the sum set forth above </w:t>
      </w:r>
      <w:r w:rsidR="008516DE">
        <w:rPr>
          <w:sz w:val="20"/>
        </w:rPr>
        <w:t>occurred by</w:t>
      </w:r>
      <w:r w:rsidRPr="0081410E">
        <w:rPr>
          <w:sz w:val="20"/>
        </w:rPr>
        <w:t xml:space="preserve"> check, th</w:t>
      </w:r>
      <w:r w:rsidR="008516DE">
        <w:rPr>
          <w:sz w:val="20"/>
        </w:rPr>
        <w:t>e effective date of</w:t>
      </w:r>
      <w:r w:rsidRPr="0081410E">
        <w:rPr>
          <w:sz w:val="20"/>
        </w:rPr>
        <w:t xml:space="preserve"> release </w:t>
      </w:r>
      <w:r w:rsidR="008516DE">
        <w:rPr>
          <w:sz w:val="20"/>
        </w:rPr>
        <w:t xml:space="preserve">is the date </w:t>
      </w:r>
      <w:r w:rsidRPr="0081410E">
        <w:rPr>
          <w:sz w:val="20"/>
        </w:rPr>
        <w:t xml:space="preserve">when said check </w:t>
      </w:r>
      <w:r w:rsidR="008516DE">
        <w:rPr>
          <w:sz w:val="20"/>
        </w:rPr>
        <w:t>was</w:t>
      </w:r>
      <w:r w:rsidRPr="0081410E">
        <w:rPr>
          <w:sz w:val="20"/>
        </w:rPr>
        <w:t xml:space="preserve"> paid by the bank upon which it </w:t>
      </w:r>
      <w:r w:rsidR="008516DE">
        <w:rPr>
          <w:sz w:val="20"/>
        </w:rPr>
        <w:t>was</w:t>
      </w:r>
      <w:r w:rsidRPr="0081410E">
        <w:rPr>
          <w:sz w:val="20"/>
        </w:rPr>
        <w:t xml:space="preserve"> drawn.</w:t>
      </w:r>
    </w:p>
    <w:p w14:paraId="3EEEA013" w14:textId="77777777" w:rsidR="006E5EAB" w:rsidRDefault="006E5EAB" w:rsidP="00CD1514">
      <w:pPr>
        <w:jc w:val="both"/>
        <w:rPr>
          <w:sz w:val="22"/>
        </w:rPr>
      </w:pPr>
    </w:p>
    <w:p w14:paraId="3EEEA014" w14:textId="77777777" w:rsidR="008C3647" w:rsidRDefault="008C3647" w:rsidP="00CD1514">
      <w:pPr>
        <w:jc w:val="both"/>
        <w:rPr>
          <w:sz w:val="22"/>
        </w:rPr>
      </w:pPr>
    </w:p>
    <w:p w14:paraId="3EEEA015" w14:textId="77777777" w:rsidR="008C3647" w:rsidRPr="0081410E" w:rsidRDefault="008C3647" w:rsidP="00CD1514">
      <w:pPr>
        <w:jc w:val="both"/>
        <w:rPr>
          <w:sz w:val="20"/>
        </w:rPr>
      </w:pPr>
      <w:r w:rsidRPr="0081410E">
        <w:rPr>
          <w:sz w:val="20"/>
        </w:rPr>
        <w:t>Contractor further certifies that:</w:t>
      </w:r>
    </w:p>
    <w:p w14:paraId="3EEEA016" w14:textId="77777777" w:rsidR="008C3647" w:rsidRPr="0081410E" w:rsidRDefault="008C3647" w:rsidP="00CD1514">
      <w:pPr>
        <w:jc w:val="both"/>
        <w:rPr>
          <w:sz w:val="20"/>
        </w:rPr>
      </w:pPr>
    </w:p>
    <w:p w14:paraId="3EEEA017" w14:textId="77777777" w:rsidR="008C3647" w:rsidRPr="0081410E" w:rsidRDefault="008C3647" w:rsidP="00CD1514">
      <w:pPr>
        <w:jc w:val="both"/>
        <w:rPr>
          <w:sz w:val="20"/>
        </w:rPr>
      </w:pPr>
      <w:r w:rsidRPr="0081410E">
        <w:rPr>
          <w:sz w:val="20"/>
        </w:rPr>
        <w:tab/>
        <w:t>(a)</w:t>
      </w:r>
      <w:r w:rsidRPr="0081410E">
        <w:rPr>
          <w:sz w:val="20"/>
        </w:rPr>
        <w:tab/>
        <w:t xml:space="preserve">there are no municipal, state or federal charges, levies, or taxes, which are unpaid or delinquent and/or which constitute an encumbrance, claim or lien against the Project, the real property associated with it, any bond of Contractor, or the retained percentage of the Contractor for the Project between Contractor and the </w:t>
      </w:r>
      <w:smartTag w:uri="urn:schemas-microsoft-com:office:smarttags" w:element="PlaceType">
        <w:r w:rsidRPr="0081410E">
          <w:rPr>
            <w:sz w:val="20"/>
          </w:rPr>
          <w:t>Port</w:t>
        </w:r>
      </w:smartTag>
      <w:r w:rsidRPr="0081410E">
        <w:rPr>
          <w:sz w:val="20"/>
        </w:rPr>
        <w:t xml:space="preserve"> of </w:t>
      </w:r>
      <w:proofErr w:type="gramStart"/>
      <w:r w:rsidRPr="0081410E">
        <w:rPr>
          <w:sz w:val="20"/>
        </w:rPr>
        <w:t>Tacoma;,</w:t>
      </w:r>
      <w:proofErr w:type="gramEnd"/>
      <w:r w:rsidRPr="0081410E">
        <w:rPr>
          <w:sz w:val="20"/>
        </w:rPr>
        <w:t xml:space="preserve"> and</w:t>
      </w:r>
    </w:p>
    <w:p w14:paraId="3EEEA018" w14:textId="77777777" w:rsidR="008C3647" w:rsidRPr="0081410E" w:rsidRDefault="008C3647" w:rsidP="00CD1514">
      <w:pPr>
        <w:jc w:val="both"/>
        <w:rPr>
          <w:sz w:val="20"/>
        </w:rPr>
      </w:pPr>
    </w:p>
    <w:p w14:paraId="3EEEA019" w14:textId="77777777" w:rsidR="008C3647" w:rsidRPr="0081410E" w:rsidRDefault="008C3647" w:rsidP="00CD1514">
      <w:pPr>
        <w:jc w:val="both"/>
        <w:rPr>
          <w:sz w:val="20"/>
        </w:rPr>
      </w:pPr>
      <w:r w:rsidRPr="0081410E">
        <w:rPr>
          <w:sz w:val="20"/>
        </w:rPr>
        <w:tab/>
        <w:t>(b)</w:t>
      </w:r>
      <w:r w:rsidRPr="0081410E">
        <w:rPr>
          <w:sz w:val="20"/>
        </w:rPr>
        <w:tab/>
        <w:t>payments to every subcontractor, laborer, mechanic, and material vendor furnishing labor and/or material to it on the Project were made within ten (10) calendar days of receiving the last payment and payment to every subcontractor, laborer, mechanic, and material vendor furnishing labor and/or material will be paid within ten (10) calendar days of receiving the current payment.</w:t>
      </w:r>
    </w:p>
    <w:p w14:paraId="3EEEA01A" w14:textId="77777777" w:rsidR="008C3647" w:rsidRPr="0081410E" w:rsidRDefault="008C3647" w:rsidP="00CD1514">
      <w:pPr>
        <w:jc w:val="both"/>
        <w:rPr>
          <w:sz w:val="20"/>
        </w:rPr>
      </w:pPr>
    </w:p>
    <w:p w14:paraId="3EEEA01B" w14:textId="77777777" w:rsidR="008C3647" w:rsidRPr="0081410E" w:rsidRDefault="008C3647" w:rsidP="00CD1514">
      <w:pPr>
        <w:numPr>
          <w:ilvl w:val="0"/>
          <w:numId w:val="11"/>
        </w:numPr>
        <w:tabs>
          <w:tab w:val="clear" w:pos="1440"/>
        </w:tabs>
        <w:ind w:left="0" w:firstLine="720"/>
        <w:jc w:val="both"/>
        <w:rPr>
          <w:sz w:val="20"/>
        </w:rPr>
      </w:pPr>
      <w:r w:rsidRPr="0081410E">
        <w:rPr>
          <w:sz w:val="20"/>
        </w:rPr>
        <w:t xml:space="preserve">there are no outstanding claims by any subcontractor, laborer, mechanic, and material vendor furnishing labor and/or material to it on the Project against the undersigned.  </w:t>
      </w:r>
    </w:p>
    <w:p w14:paraId="3EEEA01C" w14:textId="77777777" w:rsidR="0081410E" w:rsidRPr="0081410E" w:rsidRDefault="0081410E" w:rsidP="00CD1514">
      <w:pPr>
        <w:jc w:val="both"/>
        <w:rPr>
          <w:sz w:val="20"/>
        </w:rPr>
      </w:pPr>
    </w:p>
    <w:p w14:paraId="3EEEA01D" w14:textId="1C099E44" w:rsidR="0081410E" w:rsidRPr="0081410E" w:rsidRDefault="0081410E" w:rsidP="00CD1514">
      <w:pPr>
        <w:numPr>
          <w:ilvl w:val="0"/>
          <w:numId w:val="11"/>
        </w:numPr>
        <w:tabs>
          <w:tab w:val="clear" w:pos="1440"/>
        </w:tabs>
        <w:ind w:left="0" w:firstLine="720"/>
        <w:jc w:val="both"/>
        <w:rPr>
          <w:sz w:val="20"/>
        </w:rPr>
      </w:pPr>
      <w:r w:rsidRPr="0081410E">
        <w:rPr>
          <w:sz w:val="20"/>
        </w:rPr>
        <w:t xml:space="preserve">under penalty of perjury that the items and totals listed herein are proper charges for materials, merchandise or services furnished to the State of Washington, and that all goods furnished or services rendered have been provided without discrimination on the grounds of race, creed, color, national origin, sex, or age; that prevailing wages have been paid in accordance with the </w:t>
      </w:r>
      <w:proofErr w:type="spellStart"/>
      <w:r w:rsidRPr="0081410E">
        <w:rPr>
          <w:sz w:val="20"/>
        </w:rPr>
        <w:t>prefiled</w:t>
      </w:r>
      <w:proofErr w:type="spellEnd"/>
      <w:r w:rsidRPr="0081410E">
        <w:rPr>
          <w:sz w:val="20"/>
        </w:rPr>
        <w:t xml:space="preserve"> statement or statements of intent on file with the department of labor and industries as approved by the industrial statistician; and that all </w:t>
      </w:r>
      <w:r w:rsidR="0028614A">
        <w:rPr>
          <w:sz w:val="20"/>
        </w:rPr>
        <w:t>sub</w:t>
      </w:r>
      <w:r w:rsidR="00B365C3">
        <w:rPr>
          <w:sz w:val="20"/>
        </w:rPr>
        <w:t>contractors and</w:t>
      </w:r>
      <w:r w:rsidRPr="0081410E">
        <w:rPr>
          <w:sz w:val="20"/>
        </w:rPr>
        <w:t>/or suppliers have been paid less earned retainage as their interest appeared in the last payment received.</w:t>
      </w:r>
    </w:p>
    <w:p w14:paraId="3EEEA01E" w14:textId="77777777" w:rsidR="008C3647" w:rsidRPr="0081410E" w:rsidRDefault="008C3647" w:rsidP="00CD1514">
      <w:pPr>
        <w:jc w:val="both"/>
        <w:rPr>
          <w:sz w:val="20"/>
        </w:rPr>
      </w:pPr>
    </w:p>
    <w:p w14:paraId="3EEEA01F" w14:textId="77777777" w:rsidR="008C3647" w:rsidRPr="0081410E" w:rsidRDefault="008C3647" w:rsidP="00CD1514">
      <w:pPr>
        <w:jc w:val="both"/>
        <w:rPr>
          <w:sz w:val="20"/>
        </w:rPr>
      </w:pPr>
      <w:r w:rsidRPr="0081410E">
        <w:rPr>
          <w:sz w:val="20"/>
        </w:rPr>
        <w:t xml:space="preserve">This release is made by the undersigned with a full understanding of the facts as set forth herein, and for the purpose of inducing the </w:t>
      </w:r>
      <w:smartTag w:uri="urn:schemas-microsoft-com:office:smarttags" w:element="place">
        <w:smartTag w:uri="urn:schemas-microsoft-com:office:smarttags" w:element="PlaceType">
          <w:r w:rsidRPr="0081410E">
            <w:rPr>
              <w:sz w:val="20"/>
            </w:rPr>
            <w:t>Port</w:t>
          </w:r>
        </w:smartTag>
        <w:r w:rsidRPr="0081410E">
          <w:rPr>
            <w:sz w:val="20"/>
          </w:rPr>
          <w:t xml:space="preserve"> of </w:t>
        </w:r>
        <w:smartTag w:uri="urn:schemas-microsoft-com:office:smarttags" w:element="PlaceName">
          <w:r w:rsidRPr="0081410E">
            <w:rPr>
              <w:sz w:val="20"/>
            </w:rPr>
            <w:t>Tacoma</w:t>
          </w:r>
        </w:smartTag>
      </w:smartTag>
      <w:r w:rsidRPr="0081410E">
        <w:rPr>
          <w:sz w:val="20"/>
        </w:rPr>
        <w:t xml:space="preserve"> to make payment to Contractor.</w:t>
      </w:r>
    </w:p>
    <w:p w14:paraId="3EEEA020" w14:textId="77777777" w:rsidR="008C3647" w:rsidRPr="0081410E" w:rsidRDefault="008C3647">
      <w:pPr>
        <w:jc w:val="both"/>
        <w:rPr>
          <w:sz w:val="20"/>
        </w:rPr>
      </w:pPr>
    </w:p>
    <w:p w14:paraId="3EEEA021" w14:textId="77777777" w:rsidR="008C3647" w:rsidRDefault="008C3647" w:rsidP="006E5EAB">
      <w:pPr>
        <w:spacing w:after="400"/>
        <w:jc w:val="both"/>
        <w:rPr>
          <w:sz w:val="22"/>
        </w:rPr>
      </w:pPr>
      <w:r>
        <w:rPr>
          <w:sz w:val="22"/>
        </w:rPr>
        <w:t xml:space="preserve">Dated this </w:t>
      </w:r>
      <w:bookmarkStart w:id="3" w:name="Text10"/>
      <w:r w:rsidR="00CD1514">
        <w:rPr>
          <w:sz w:val="22"/>
          <w:u w:val="single"/>
        </w:rPr>
        <w:fldChar w:fldCharType="begin">
          <w:ffData>
            <w:name w:val="Text10"/>
            <w:enabled/>
            <w:calcOnExit w:val="0"/>
            <w:textInput/>
          </w:ffData>
        </w:fldChar>
      </w:r>
      <w:r w:rsidR="00CD1514">
        <w:rPr>
          <w:sz w:val="22"/>
          <w:u w:val="single"/>
        </w:rPr>
        <w:instrText xml:space="preserve"> FORMTEXT </w:instrText>
      </w:r>
      <w:r w:rsidR="00CD1514">
        <w:rPr>
          <w:sz w:val="22"/>
          <w:u w:val="single"/>
        </w:rPr>
      </w:r>
      <w:r w:rsidR="00CD1514">
        <w:rPr>
          <w:sz w:val="22"/>
          <w:u w:val="single"/>
        </w:rPr>
        <w:fldChar w:fldCharType="separate"/>
      </w:r>
      <w:r w:rsidR="00CD1514">
        <w:rPr>
          <w:noProof/>
          <w:sz w:val="22"/>
          <w:u w:val="single"/>
        </w:rPr>
        <w:t> </w:t>
      </w:r>
      <w:r w:rsidR="00CD1514">
        <w:rPr>
          <w:noProof/>
          <w:sz w:val="22"/>
          <w:u w:val="single"/>
        </w:rPr>
        <w:t> </w:t>
      </w:r>
      <w:r w:rsidR="00CD1514">
        <w:rPr>
          <w:noProof/>
          <w:sz w:val="22"/>
          <w:u w:val="single"/>
        </w:rPr>
        <w:t> </w:t>
      </w:r>
      <w:r w:rsidR="00CD1514">
        <w:rPr>
          <w:noProof/>
          <w:sz w:val="22"/>
          <w:u w:val="single"/>
        </w:rPr>
        <w:t> </w:t>
      </w:r>
      <w:r w:rsidR="00CD1514">
        <w:rPr>
          <w:noProof/>
          <w:sz w:val="22"/>
          <w:u w:val="single"/>
        </w:rPr>
        <w:t> </w:t>
      </w:r>
      <w:r w:rsidR="00CD1514">
        <w:rPr>
          <w:sz w:val="22"/>
          <w:u w:val="single"/>
        </w:rPr>
        <w:fldChar w:fldCharType="end"/>
      </w:r>
      <w:bookmarkEnd w:id="3"/>
      <w:r>
        <w:rPr>
          <w:sz w:val="22"/>
        </w:rPr>
        <w:t xml:space="preserve"> day of </w:t>
      </w:r>
      <w:bookmarkStart w:id="4" w:name="Text11"/>
      <w:r w:rsidR="00CD1514">
        <w:rPr>
          <w:sz w:val="22"/>
          <w:u w:val="single"/>
        </w:rPr>
        <w:fldChar w:fldCharType="begin">
          <w:ffData>
            <w:name w:val="Text11"/>
            <w:enabled/>
            <w:calcOnExit w:val="0"/>
            <w:textInput/>
          </w:ffData>
        </w:fldChar>
      </w:r>
      <w:r w:rsidR="00CD1514">
        <w:rPr>
          <w:sz w:val="22"/>
          <w:u w:val="single"/>
        </w:rPr>
        <w:instrText xml:space="preserve"> FORMTEXT </w:instrText>
      </w:r>
      <w:r w:rsidR="00CD1514">
        <w:rPr>
          <w:sz w:val="22"/>
          <w:u w:val="single"/>
        </w:rPr>
      </w:r>
      <w:r w:rsidR="00CD1514">
        <w:rPr>
          <w:sz w:val="22"/>
          <w:u w:val="single"/>
        </w:rPr>
        <w:fldChar w:fldCharType="separate"/>
      </w:r>
      <w:r w:rsidR="00CD1514">
        <w:rPr>
          <w:noProof/>
          <w:sz w:val="22"/>
          <w:u w:val="single"/>
        </w:rPr>
        <w:t> </w:t>
      </w:r>
      <w:r w:rsidR="00CD1514">
        <w:rPr>
          <w:noProof/>
          <w:sz w:val="22"/>
          <w:u w:val="single"/>
        </w:rPr>
        <w:t> </w:t>
      </w:r>
      <w:r w:rsidR="00CD1514">
        <w:rPr>
          <w:noProof/>
          <w:sz w:val="22"/>
          <w:u w:val="single"/>
        </w:rPr>
        <w:t> </w:t>
      </w:r>
      <w:r w:rsidR="00CD1514">
        <w:rPr>
          <w:noProof/>
          <w:sz w:val="22"/>
          <w:u w:val="single"/>
        </w:rPr>
        <w:t> </w:t>
      </w:r>
      <w:r w:rsidR="00CD1514">
        <w:rPr>
          <w:noProof/>
          <w:sz w:val="22"/>
          <w:u w:val="single"/>
        </w:rPr>
        <w:t> </w:t>
      </w:r>
      <w:r w:rsidR="00CD1514">
        <w:rPr>
          <w:sz w:val="22"/>
          <w:u w:val="single"/>
        </w:rPr>
        <w:fldChar w:fldCharType="end"/>
      </w:r>
      <w:bookmarkEnd w:id="4"/>
      <w:r>
        <w:rPr>
          <w:sz w:val="22"/>
        </w:rPr>
        <w:t xml:space="preserve">, </w:t>
      </w:r>
      <w:bookmarkStart w:id="5" w:name="Text12"/>
      <w:r w:rsidR="00CD1514">
        <w:rPr>
          <w:sz w:val="22"/>
          <w:u w:val="single"/>
        </w:rPr>
        <w:fldChar w:fldCharType="begin">
          <w:ffData>
            <w:name w:val="Text12"/>
            <w:enabled/>
            <w:calcOnExit w:val="0"/>
            <w:textInput>
              <w:type w:val="number"/>
              <w:maxLength w:val="4"/>
            </w:textInput>
          </w:ffData>
        </w:fldChar>
      </w:r>
      <w:r w:rsidR="00CD1514">
        <w:rPr>
          <w:sz w:val="22"/>
          <w:u w:val="single"/>
        </w:rPr>
        <w:instrText xml:space="preserve"> FORMTEXT </w:instrText>
      </w:r>
      <w:r w:rsidR="00CD1514">
        <w:rPr>
          <w:sz w:val="22"/>
          <w:u w:val="single"/>
        </w:rPr>
      </w:r>
      <w:r w:rsidR="00CD1514">
        <w:rPr>
          <w:sz w:val="22"/>
          <w:u w:val="single"/>
        </w:rPr>
        <w:fldChar w:fldCharType="separate"/>
      </w:r>
      <w:r w:rsidR="00CD1514">
        <w:rPr>
          <w:noProof/>
          <w:sz w:val="22"/>
          <w:u w:val="single"/>
        </w:rPr>
        <w:t> </w:t>
      </w:r>
      <w:r w:rsidR="00CD1514">
        <w:rPr>
          <w:noProof/>
          <w:sz w:val="22"/>
          <w:u w:val="single"/>
        </w:rPr>
        <w:t> </w:t>
      </w:r>
      <w:r w:rsidR="00CD1514">
        <w:rPr>
          <w:noProof/>
          <w:sz w:val="22"/>
          <w:u w:val="single"/>
        </w:rPr>
        <w:t> </w:t>
      </w:r>
      <w:r w:rsidR="00CD1514">
        <w:rPr>
          <w:noProof/>
          <w:sz w:val="22"/>
          <w:u w:val="single"/>
        </w:rPr>
        <w:t> </w:t>
      </w:r>
      <w:r w:rsidR="00CD1514">
        <w:rPr>
          <w:sz w:val="22"/>
          <w:u w:val="single"/>
        </w:rPr>
        <w:fldChar w:fldCharType="end"/>
      </w:r>
      <w:bookmarkEnd w:id="5"/>
      <w:r>
        <w:rPr>
          <w:sz w:val="22"/>
        </w:rPr>
        <w:t>.</w:t>
      </w:r>
    </w:p>
    <w:p w14:paraId="3EEEA022" w14:textId="3DA24AB0" w:rsidR="006E5EAB" w:rsidRPr="006E5EAB" w:rsidRDefault="00CD1514">
      <w:pPr>
        <w:jc w:val="both"/>
        <w:rPr>
          <w:sz w:val="22"/>
        </w:rPr>
      </w:pPr>
      <w:r w:rsidRPr="00CD1514">
        <w:rPr>
          <w:sz w:val="22"/>
          <w:u w:val="single"/>
        </w:rPr>
        <w:t>____________________________________</w:t>
      </w:r>
      <w:r>
        <w:rPr>
          <w:sz w:val="22"/>
        </w:rPr>
        <w:tab/>
      </w:r>
      <w:r>
        <w:rPr>
          <w:sz w:val="22"/>
        </w:rPr>
        <w:tab/>
      </w:r>
      <w:r w:rsidR="00BC5C38">
        <w:rPr>
          <w:sz w:val="22"/>
          <w:u w:val="single"/>
        </w:rPr>
        <w:fldChar w:fldCharType="begin">
          <w:ffData>
            <w:name w:val="Text10"/>
            <w:enabled/>
            <w:calcOnExit w:val="0"/>
            <w:textInput/>
          </w:ffData>
        </w:fldChar>
      </w:r>
      <w:r w:rsidR="00BC5C38">
        <w:rPr>
          <w:sz w:val="22"/>
          <w:u w:val="single"/>
        </w:rPr>
        <w:instrText xml:space="preserve"> FORMTEXT </w:instrText>
      </w:r>
      <w:r w:rsidR="00BC5C38">
        <w:rPr>
          <w:sz w:val="22"/>
          <w:u w:val="single"/>
        </w:rPr>
      </w:r>
      <w:r w:rsidR="00BC5C38">
        <w:rPr>
          <w:sz w:val="22"/>
          <w:u w:val="single"/>
        </w:rPr>
        <w:fldChar w:fldCharType="separate"/>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noProof/>
          <w:sz w:val="22"/>
          <w:u w:val="single"/>
        </w:rPr>
        <w:t> </w:t>
      </w:r>
      <w:r w:rsidR="00BC5C38">
        <w:rPr>
          <w:sz w:val="22"/>
          <w:u w:val="single"/>
        </w:rPr>
        <w:fldChar w:fldCharType="end"/>
      </w:r>
    </w:p>
    <w:p w14:paraId="3EEEA023" w14:textId="77777777" w:rsidR="00CD1514" w:rsidRDefault="00CD1514">
      <w:pPr>
        <w:jc w:val="both"/>
        <w:rPr>
          <w:sz w:val="22"/>
        </w:rPr>
      </w:pPr>
      <w:r>
        <w:rPr>
          <w:sz w:val="22"/>
        </w:rPr>
        <w:t>Signature of Corporate Officer</w:t>
      </w:r>
      <w:r>
        <w:rPr>
          <w:sz w:val="22"/>
        </w:rPr>
        <w:tab/>
      </w:r>
      <w:r>
        <w:rPr>
          <w:sz w:val="22"/>
        </w:rPr>
        <w:tab/>
      </w:r>
      <w:r>
        <w:rPr>
          <w:sz w:val="22"/>
        </w:rPr>
        <w:tab/>
      </w:r>
      <w:r>
        <w:rPr>
          <w:sz w:val="22"/>
        </w:rPr>
        <w:tab/>
        <w:t>Company Name</w:t>
      </w:r>
    </w:p>
    <w:p w14:paraId="3EEEA024" w14:textId="77777777" w:rsidR="00CD1514" w:rsidRDefault="00CD1514">
      <w:pPr>
        <w:jc w:val="both"/>
        <w:rPr>
          <w:sz w:val="22"/>
        </w:rPr>
      </w:pPr>
    </w:p>
    <w:bookmarkStart w:id="6" w:name="Text14"/>
    <w:p w14:paraId="3EEEA025" w14:textId="77777777" w:rsidR="00CD1514" w:rsidRPr="00CD1514" w:rsidRDefault="00CD1514">
      <w:pPr>
        <w:jc w:val="both"/>
        <w:rPr>
          <w:sz w:val="22"/>
        </w:rPr>
      </w:pPr>
      <w:r>
        <w:rPr>
          <w:sz w:val="22"/>
          <w:u w:val="single"/>
        </w:rPr>
        <w:fldChar w:fldCharType="begin">
          <w:ffData>
            <w:name w:val="Text14"/>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rPr>
        <w:tab/>
      </w:r>
      <w:r>
        <w:rPr>
          <w:sz w:val="22"/>
        </w:rPr>
        <w:tab/>
      </w:r>
      <w:r>
        <w:rPr>
          <w:sz w:val="22"/>
        </w:rPr>
        <w:tab/>
      </w:r>
      <w:r>
        <w:rPr>
          <w:sz w:val="22"/>
        </w:rPr>
        <w:tab/>
      </w:r>
      <w:r>
        <w:rPr>
          <w:sz w:val="22"/>
        </w:rPr>
        <w:tab/>
      </w:r>
      <w:r>
        <w:rPr>
          <w:sz w:val="22"/>
        </w:rPr>
        <w:tab/>
      </w:r>
      <w:r>
        <w:rPr>
          <w:sz w:val="22"/>
        </w:rPr>
        <w:tab/>
      </w:r>
      <w:r>
        <w:rPr>
          <w:sz w:val="22"/>
        </w:rPr>
        <w:tab/>
      </w:r>
      <w:r w:rsidRPr="00CD1514">
        <w:rPr>
          <w:sz w:val="22"/>
          <w:u w:val="single"/>
        </w:rPr>
        <w:fldChar w:fldCharType="begin">
          <w:ffData>
            <w:name w:val="Text15"/>
            <w:enabled/>
            <w:calcOnExit w:val="0"/>
            <w:textInput/>
          </w:ffData>
        </w:fldChar>
      </w:r>
      <w:bookmarkStart w:id="7" w:name="Text15"/>
      <w:r w:rsidRPr="00CD1514">
        <w:rPr>
          <w:sz w:val="22"/>
          <w:u w:val="single"/>
        </w:rPr>
        <w:instrText xml:space="preserve"> FORMTEXT </w:instrText>
      </w:r>
      <w:r w:rsidRPr="00CD1514">
        <w:rPr>
          <w:sz w:val="22"/>
          <w:u w:val="single"/>
        </w:rPr>
      </w:r>
      <w:r w:rsidRPr="00CD1514">
        <w:rPr>
          <w:sz w:val="22"/>
          <w:u w:val="single"/>
        </w:rPr>
        <w:fldChar w:fldCharType="separate"/>
      </w:r>
      <w:r w:rsidRPr="00CD1514">
        <w:rPr>
          <w:noProof/>
          <w:sz w:val="22"/>
          <w:u w:val="single"/>
        </w:rPr>
        <w:t> </w:t>
      </w:r>
      <w:r w:rsidRPr="00CD1514">
        <w:rPr>
          <w:noProof/>
          <w:sz w:val="22"/>
          <w:u w:val="single"/>
        </w:rPr>
        <w:t> </w:t>
      </w:r>
      <w:r w:rsidRPr="00CD1514">
        <w:rPr>
          <w:noProof/>
          <w:sz w:val="22"/>
          <w:u w:val="single"/>
        </w:rPr>
        <w:t> </w:t>
      </w:r>
      <w:r w:rsidRPr="00CD1514">
        <w:rPr>
          <w:noProof/>
          <w:sz w:val="22"/>
          <w:u w:val="single"/>
        </w:rPr>
        <w:t> </w:t>
      </w:r>
      <w:r w:rsidRPr="00CD1514">
        <w:rPr>
          <w:noProof/>
          <w:sz w:val="22"/>
          <w:u w:val="single"/>
        </w:rPr>
        <w:t> </w:t>
      </w:r>
      <w:r w:rsidRPr="00CD1514">
        <w:rPr>
          <w:sz w:val="22"/>
          <w:u w:val="single"/>
        </w:rPr>
        <w:fldChar w:fldCharType="end"/>
      </w:r>
      <w:bookmarkEnd w:id="7"/>
    </w:p>
    <w:p w14:paraId="3EEEA026" w14:textId="77777777" w:rsidR="008C3647" w:rsidRDefault="00CD1514">
      <w:pPr>
        <w:jc w:val="both"/>
        <w:rPr>
          <w:sz w:val="22"/>
        </w:rPr>
      </w:pPr>
      <w:r>
        <w:rPr>
          <w:sz w:val="22"/>
        </w:rPr>
        <w:t>Print Name</w:t>
      </w:r>
      <w:r w:rsidR="008C3647">
        <w:rPr>
          <w:sz w:val="22"/>
        </w:rPr>
        <w:t xml:space="preserve"> </w:t>
      </w:r>
      <w:r>
        <w:rPr>
          <w:sz w:val="22"/>
        </w:rPr>
        <w:tab/>
      </w:r>
      <w:r>
        <w:rPr>
          <w:sz w:val="22"/>
        </w:rPr>
        <w:tab/>
      </w:r>
      <w:r>
        <w:rPr>
          <w:sz w:val="22"/>
        </w:rPr>
        <w:tab/>
      </w:r>
      <w:r>
        <w:rPr>
          <w:sz w:val="22"/>
        </w:rPr>
        <w:tab/>
      </w:r>
      <w:r>
        <w:rPr>
          <w:sz w:val="22"/>
        </w:rPr>
        <w:tab/>
      </w:r>
      <w:r>
        <w:rPr>
          <w:sz w:val="22"/>
        </w:rPr>
        <w:tab/>
      </w:r>
      <w:r>
        <w:rPr>
          <w:sz w:val="22"/>
        </w:rPr>
        <w:tab/>
        <w:t>Title</w:t>
      </w:r>
    </w:p>
    <w:p w14:paraId="3EEEA027" w14:textId="77777777" w:rsidR="008C3647" w:rsidRDefault="008C3647">
      <w:pPr>
        <w:jc w:val="both"/>
        <w:rPr>
          <w:sz w:val="22"/>
        </w:rPr>
      </w:pPr>
    </w:p>
    <w:p w14:paraId="3EEEA028" w14:textId="77777777" w:rsidR="008C3647" w:rsidRDefault="00E65A8D">
      <w:pPr>
        <w:jc w:val="both"/>
        <w:rPr>
          <w:sz w:val="22"/>
        </w:rPr>
      </w:pPr>
      <w:r>
        <w:rPr>
          <w:noProof/>
          <w:sz w:val="20"/>
        </w:rPr>
        <mc:AlternateContent>
          <mc:Choice Requires="wps">
            <w:drawing>
              <wp:anchor distT="0" distB="0" distL="114300" distR="114300" simplePos="0" relativeHeight="251657728" behindDoc="0" locked="0" layoutInCell="1" allowOverlap="1" wp14:anchorId="3EEEA029" wp14:editId="3EEEA02A">
                <wp:simplePos x="0" y="0"/>
                <wp:positionH relativeFrom="column">
                  <wp:posOffset>0</wp:posOffset>
                </wp:positionH>
                <wp:positionV relativeFrom="paragraph">
                  <wp:posOffset>17780</wp:posOffset>
                </wp:positionV>
                <wp:extent cx="6343650" cy="462915"/>
                <wp:effectExtent l="7620" t="12700" r="1143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62915"/>
                        </a:xfrm>
                        <a:prstGeom prst="rect">
                          <a:avLst/>
                        </a:prstGeom>
                        <a:solidFill>
                          <a:srgbClr val="FFFFFF"/>
                        </a:solidFill>
                        <a:ln w="9525">
                          <a:solidFill>
                            <a:srgbClr val="000000"/>
                          </a:solidFill>
                          <a:miter lim="800000"/>
                          <a:headEnd/>
                          <a:tailEnd/>
                        </a:ln>
                      </wps:spPr>
                      <wps:txbx>
                        <w:txbxContent>
                          <w:p w14:paraId="3EEEA034" w14:textId="77777777" w:rsidR="007313CC" w:rsidRDefault="007313CC">
                            <w:pPr>
                              <w:jc w:val="center"/>
                              <w:rPr>
                                <w:b/>
                                <w:bCs/>
                                <w:i/>
                                <w:iCs/>
                              </w:rPr>
                            </w:pPr>
                            <w:r>
                              <w:rPr>
                                <w:b/>
                                <w:bCs/>
                                <w:i/>
                                <w:iCs/>
                              </w:rPr>
                              <w:t>SIGN RELEASE AND RETURN TO:</w:t>
                            </w:r>
                          </w:p>
                          <w:p w14:paraId="3EEEA035" w14:textId="77777777" w:rsidR="007313CC" w:rsidRDefault="007313CC">
                            <w:pPr>
                              <w:jc w:val="center"/>
                              <w:rPr>
                                <w:b/>
                                <w:bCs/>
                                <w:i/>
                                <w:iCs/>
                              </w:rPr>
                            </w:pPr>
                            <w:r>
                              <w:rPr>
                                <w:b/>
                                <w:bCs/>
                                <w:i/>
                                <w:iCs/>
                              </w:rPr>
                              <w:t xml:space="preserve">PORT OF TACOMA, </w:t>
                            </w:r>
                            <w:r w:rsidR="008516DE">
                              <w:rPr>
                                <w:b/>
                                <w:bCs/>
                                <w:i/>
                                <w:iCs/>
                              </w:rPr>
                              <w:t>CONTRACTS DEPT</w:t>
                            </w:r>
                            <w:r>
                              <w:rPr>
                                <w:b/>
                                <w:bCs/>
                                <w:i/>
                                <w:iCs/>
                              </w:rPr>
                              <w:t xml:space="preserve">., PO </w:t>
                            </w:r>
                            <w:smartTag w:uri="urn:schemas-microsoft-com:office:smarttags" w:element="address">
                              <w:smartTag w:uri="urn:schemas-microsoft-com:office:smarttags" w:element="Street">
                                <w:r>
                                  <w:rPr>
                                    <w:b/>
                                    <w:bCs/>
                                    <w:i/>
                                    <w:iCs/>
                                  </w:rPr>
                                  <w:t>BOX</w:t>
                                </w:r>
                              </w:smartTag>
                              <w:r>
                                <w:rPr>
                                  <w:b/>
                                  <w:bCs/>
                                  <w:i/>
                                  <w:iCs/>
                                </w:rPr>
                                <w:t xml:space="preserve"> 1837</w:t>
                              </w:r>
                            </w:smartTag>
                            <w:r>
                              <w:rPr>
                                <w:b/>
                                <w:bCs/>
                                <w:i/>
                                <w:iCs/>
                              </w:rPr>
                              <w:t xml:space="preserve">, </w:t>
                            </w:r>
                            <w:smartTag w:uri="urn:schemas-microsoft-com:office:smarttags" w:element="place">
                              <w:smartTag w:uri="urn:schemas-microsoft-com:office:smarttags" w:element="City">
                                <w:r>
                                  <w:rPr>
                                    <w:b/>
                                    <w:bCs/>
                                    <w:i/>
                                    <w:iCs/>
                                  </w:rPr>
                                  <w:t>TACOMA</w:t>
                                </w:r>
                              </w:smartTag>
                            </w:smartTag>
                            <w:r>
                              <w:rPr>
                                <w:b/>
                                <w:bCs/>
                                <w:i/>
                                <w:iCs/>
                              </w:rPr>
                              <w:t xml:space="preserve"> WA 98401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EA029" id="_x0000_t202" coordsize="21600,21600" o:spt="202" path="m,l,21600r21600,l21600,xe">
                <v:stroke joinstyle="miter"/>
                <v:path gradientshapeok="t" o:connecttype="rect"/>
              </v:shapetype>
              <v:shape id="Text Box 2" o:spid="_x0000_s1026" type="#_x0000_t202" style="position:absolute;left:0;text-align:left;margin-left:0;margin-top:1.4pt;width:499.5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">
                <v:textbox>
                  <w:txbxContent>
                    <w:p w14:paraId="3EEEA034" w14:textId="77777777" w:rsidR="007313CC" w:rsidRDefault="007313CC">
                      <w:pPr>
                        <w:jc w:val="center"/>
                        <w:rPr>
                          <w:b/>
                          <w:bCs/>
                          <w:i/>
                          <w:iCs/>
                        </w:rPr>
                      </w:pPr>
                      <w:r>
                        <w:rPr>
                          <w:b/>
                          <w:bCs/>
                          <w:i/>
                          <w:iCs/>
                        </w:rPr>
                        <w:t>SIGN RELEASE AND RETURN TO:</w:t>
                      </w:r>
                    </w:p>
                    <w:p w14:paraId="3EEEA035" w14:textId="77777777" w:rsidR="007313CC" w:rsidRDefault="007313CC">
                      <w:pPr>
                        <w:jc w:val="center"/>
                        <w:rPr>
                          <w:b/>
                          <w:bCs/>
                          <w:i/>
                          <w:iCs/>
                        </w:rPr>
                      </w:pPr>
                      <w:r>
                        <w:rPr>
                          <w:b/>
                          <w:bCs/>
                          <w:i/>
                          <w:iCs/>
                        </w:rPr>
                        <w:t xml:space="preserve">PORT OF TACOMA, </w:t>
                      </w:r>
                      <w:r w:rsidR="008516DE">
                        <w:rPr>
                          <w:b/>
                          <w:bCs/>
                          <w:i/>
                          <w:iCs/>
                        </w:rPr>
                        <w:t>CONTRACTS DEPT</w:t>
                      </w:r>
                      <w:r>
                        <w:rPr>
                          <w:b/>
                          <w:bCs/>
                          <w:i/>
                          <w:iCs/>
                        </w:rPr>
                        <w:t xml:space="preserve">., PO </w:t>
                      </w:r>
                      <w:smartTag w:uri="urn:schemas-microsoft-com:office:smarttags" w:element="address">
                        <w:smartTag w:uri="urn:schemas-microsoft-com:office:smarttags" w:element="Street">
                          <w:r>
                            <w:rPr>
                              <w:b/>
                              <w:bCs/>
                              <w:i/>
                              <w:iCs/>
                            </w:rPr>
                            <w:t>BOX</w:t>
                          </w:r>
                        </w:smartTag>
                        <w:r>
                          <w:rPr>
                            <w:b/>
                            <w:bCs/>
                            <w:i/>
                            <w:iCs/>
                          </w:rPr>
                          <w:t xml:space="preserve"> 1837</w:t>
                        </w:r>
                      </w:smartTag>
                      <w:r>
                        <w:rPr>
                          <w:b/>
                          <w:bCs/>
                          <w:i/>
                          <w:iCs/>
                        </w:rPr>
                        <w:t xml:space="preserve">, </w:t>
                      </w:r>
                      <w:smartTag w:uri="urn:schemas-microsoft-com:office:smarttags" w:element="place">
                        <w:smartTag w:uri="urn:schemas-microsoft-com:office:smarttags" w:element="City">
                          <w:r>
                            <w:rPr>
                              <w:b/>
                              <w:bCs/>
                              <w:i/>
                              <w:iCs/>
                            </w:rPr>
                            <w:t>TACOMA</w:t>
                          </w:r>
                        </w:smartTag>
                      </w:smartTag>
                      <w:r>
                        <w:rPr>
                          <w:b/>
                          <w:bCs/>
                          <w:i/>
                          <w:iCs/>
                        </w:rPr>
                        <w:t xml:space="preserve"> WA 98401</w:t>
                      </w:r>
                    </w:p>
                  </w:txbxContent>
                </v:textbox>
              </v:shape>
            </w:pict>
          </mc:Fallback>
        </mc:AlternateContent>
      </w:r>
    </w:p>
    <w:sectPr w:rsidR="008C3647" w:rsidSect="0081410E">
      <w:headerReference w:type="default" r:id="rId11"/>
      <w:footerReference w:type="default" r:id="rId12"/>
      <w:pgSz w:w="12240" w:h="15840" w:code="1"/>
      <w:pgMar w:top="1152" w:right="1152" w:bottom="1152"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2AE7" w14:textId="77777777" w:rsidR="008943EC" w:rsidRDefault="008943EC">
      <w:r>
        <w:separator/>
      </w:r>
    </w:p>
  </w:endnote>
  <w:endnote w:type="continuationSeparator" w:id="0">
    <w:p w14:paraId="10D0320A" w14:textId="77777777" w:rsidR="008943EC" w:rsidRDefault="0089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A030" w14:textId="77777777" w:rsidR="007313CC" w:rsidRDefault="007313CC">
    <w:pPr>
      <w:rPr>
        <w:rFonts w:ascii="Tahoma" w:hAnsi="Tahoma" w:cs="Tahoma"/>
        <w:sz w:val="17"/>
        <w:szCs w:val="17"/>
      </w:rPr>
    </w:pPr>
  </w:p>
  <w:p w14:paraId="3EEEA031" w14:textId="77777777" w:rsidR="007313CC" w:rsidRDefault="007313CC">
    <w:pPr>
      <w:rPr>
        <w:rFonts w:ascii="Tahoma" w:hAnsi="Tahoma" w:cs="Tahoma"/>
        <w:sz w:val="17"/>
        <w:szCs w:val="17"/>
      </w:rPr>
    </w:pPr>
  </w:p>
  <w:p w14:paraId="3EEEA032" w14:textId="77777777" w:rsidR="007313CC" w:rsidRDefault="007313CC">
    <w:pPr>
      <w:rPr>
        <w:rFonts w:ascii="Tahoma" w:hAnsi="Tahoma" w:cs="Tahoma"/>
        <w:sz w:val="17"/>
        <w:szCs w:val="17"/>
      </w:rPr>
    </w:pPr>
  </w:p>
  <w:p w14:paraId="3EEEA033" w14:textId="77777777" w:rsidR="007313CC" w:rsidRPr="0081410E" w:rsidRDefault="007313CC">
    <w:pPr>
      <w:pStyle w:val="Footer"/>
      <w:rPr>
        <w:sz w:val="16"/>
        <w:szCs w:val="16"/>
      </w:rPr>
    </w:pPr>
    <w:r w:rsidRPr="00712A74">
      <w:rPr>
        <w:rFonts w:ascii="Tahoma" w:hAnsi="Tahoma" w:cs="Tahoma"/>
        <w:sz w:val="16"/>
        <w:szCs w:val="16"/>
      </w:rPr>
      <w:fldChar w:fldCharType="begin"/>
    </w:r>
    <w:r w:rsidRPr="00712A74">
      <w:rPr>
        <w:rFonts w:ascii="Tahoma" w:hAnsi="Tahoma" w:cs="Tahoma"/>
        <w:sz w:val="16"/>
        <w:szCs w:val="16"/>
      </w:rPr>
      <w:instrText xml:space="preserve"> FILENAME \p </w:instrText>
    </w:r>
    <w:r w:rsidRPr="00712A74">
      <w:rPr>
        <w:rFonts w:ascii="Tahoma" w:hAnsi="Tahoma" w:cs="Tahoma"/>
        <w:sz w:val="16"/>
        <w:szCs w:val="16"/>
      </w:rPr>
      <w:fldChar w:fldCharType="separate"/>
    </w:r>
    <w:r>
      <w:rPr>
        <w:rFonts w:ascii="Tahoma" w:hAnsi="Tahoma" w:cs="Tahoma"/>
        <w:noProof/>
        <w:sz w:val="16"/>
        <w:szCs w:val="16"/>
      </w:rPr>
      <w:t>H:\FACILITY\ENG-PROJ\Templates\Contracts\Major\Forms - Contractor Use\Partial Release Waiver Liens Claims.doc</w:t>
    </w:r>
    <w:r w:rsidRPr="00712A74">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8339" w14:textId="77777777" w:rsidR="008943EC" w:rsidRDefault="008943EC">
      <w:r>
        <w:separator/>
      </w:r>
    </w:p>
  </w:footnote>
  <w:footnote w:type="continuationSeparator" w:id="0">
    <w:p w14:paraId="0419304D" w14:textId="77777777" w:rsidR="008943EC" w:rsidRDefault="0089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A02F" w14:textId="77777777" w:rsidR="006664D4" w:rsidRDefault="0066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D3EC49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230504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022090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FBBE483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342C2BCC"/>
    <w:multiLevelType w:val="multilevel"/>
    <w:tmpl w:val="9552ECF0"/>
    <w:lvl w:ilvl="0">
      <w:start w:val="1"/>
      <w:numFmt w:val="decimal"/>
      <w:lvlText w:val="%1."/>
      <w:lvlJc w:val="left"/>
      <w:pPr>
        <w:tabs>
          <w:tab w:val="num" w:pos="2160"/>
        </w:tabs>
        <w:ind w:left="2160" w:hanging="720"/>
      </w:pPr>
      <w:rPr>
        <w:rFonts w:hint="default"/>
      </w:rPr>
    </w:lvl>
    <w:lvl w:ilvl="1">
      <w:start w:val="1"/>
      <w:numFmt w:val="decimalZero"/>
      <w:isLgl/>
      <w:lvlText w:val="%1.%2"/>
      <w:lvlJc w:val="left"/>
      <w:pPr>
        <w:tabs>
          <w:tab w:val="num" w:pos="1512"/>
        </w:tabs>
        <w:ind w:left="1152" w:firstLine="0"/>
      </w:pPr>
      <w:rPr>
        <w:rFonts w:hint="default"/>
      </w:rPr>
    </w:lvl>
    <w:lvl w:ilvl="2">
      <w:start w:val="1"/>
      <w:numFmt w:val="upperLetter"/>
      <w:lvlText w:val="%3."/>
      <w:lvlJc w:val="left"/>
      <w:pPr>
        <w:tabs>
          <w:tab w:val="num" w:pos="2880"/>
        </w:tabs>
        <w:ind w:left="2880" w:hanging="720"/>
      </w:pPr>
      <w:rPr>
        <w:rFonts w:ascii="Arial" w:hAnsi="Arial" w:hint="default"/>
        <w:b w:val="0"/>
        <w:i w:val="0"/>
        <w:sz w:val="24"/>
      </w:rPr>
    </w:lvl>
    <w:lvl w:ilvl="3">
      <w:start w:val="1"/>
      <w:numFmt w:val="none"/>
      <w:lvlText w:val="1."/>
      <w:lvlJc w:val="right"/>
      <w:pPr>
        <w:tabs>
          <w:tab w:val="num" w:pos="3240"/>
        </w:tabs>
        <w:ind w:left="2160" w:firstLine="720"/>
      </w:pPr>
      <w:rPr>
        <w:rFonts w:hint="default"/>
      </w:rPr>
    </w:lvl>
    <w:lvl w:ilvl="4">
      <w:start w:val="1"/>
      <w:numFmt w:val="decimal"/>
      <w:lvlText w:val="%5)"/>
      <w:lvlJc w:val="left"/>
      <w:pPr>
        <w:tabs>
          <w:tab w:val="num" w:pos="2448"/>
        </w:tabs>
        <w:ind w:left="2448" w:hanging="432"/>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5" w15:restartNumberingAfterBreak="0">
    <w:nsid w:val="3B196D98"/>
    <w:multiLevelType w:val="hybridMultilevel"/>
    <w:tmpl w:val="4D4E337E"/>
    <w:lvl w:ilvl="0" w:tplc="ED240EF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271485"/>
    <w:multiLevelType w:val="hybridMultilevel"/>
    <w:tmpl w:val="DEA05B56"/>
    <w:lvl w:ilvl="0" w:tplc="174AD1E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050D54"/>
    <w:multiLevelType w:val="hybridMultilevel"/>
    <w:tmpl w:val="BD6091B0"/>
    <w:lvl w:ilvl="0" w:tplc="5114E200">
      <w:start w:val="2"/>
      <w:numFmt w:val="decimal"/>
      <w:pStyle w:val="List"/>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DC1E80"/>
    <w:multiLevelType w:val="multilevel"/>
    <w:tmpl w:val="CCFA29BE"/>
    <w:lvl w:ilvl="0">
      <w:start w:val="1"/>
      <w:numFmt w:val="decimal"/>
      <w:lvlText w:val="PART %1."/>
      <w:lvlJc w:val="left"/>
      <w:pPr>
        <w:tabs>
          <w:tab w:val="num" w:pos="1080"/>
        </w:tabs>
        <w:ind w:left="720" w:hanging="720"/>
      </w:pPr>
      <w:rPr>
        <w:rFonts w:hint="default"/>
      </w:rPr>
    </w:lvl>
    <w:lvl w:ilvl="1">
      <w:start w:val="1"/>
      <w:numFmt w:val="decimalZero"/>
      <w:isLgl/>
      <w:lvlText w:val="%1.%2"/>
      <w:lvlJc w:val="left"/>
      <w:pPr>
        <w:tabs>
          <w:tab w:val="num" w:pos="720"/>
        </w:tabs>
        <w:ind w:left="720" w:hanging="720"/>
      </w:pPr>
      <w:rPr>
        <w:rFonts w:hint="default"/>
      </w:rPr>
    </w:lvl>
    <w:lvl w:ilvl="2">
      <w:start w:val="1"/>
      <w:numFmt w:val="upperLetter"/>
      <w:pStyle w:val="Heading3"/>
      <w:lvlText w:val="%3."/>
      <w:lvlJc w:val="left"/>
      <w:pPr>
        <w:tabs>
          <w:tab w:val="num" w:pos="1440"/>
        </w:tabs>
        <w:ind w:left="1440" w:hanging="720"/>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num w:numId="1">
    <w:abstractNumId w:val="4"/>
  </w:num>
  <w:num w:numId="2">
    <w:abstractNumId w:val="4"/>
  </w:num>
  <w:num w:numId="3">
    <w:abstractNumId w:val="4"/>
  </w:num>
  <w:num w:numId="4">
    <w:abstractNumId w:val="8"/>
  </w:num>
  <w:num w:numId="5">
    <w:abstractNumId w:val="5"/>
  </w:num>
  <w:num w:numId="6">
    <w:abstractNumId w:val="7"/>
  </w:num>
  <w:num w:numId="7">
    <w:abstractNumId w:val="3"/>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AB"/>
    <w:rsid w:val="00000663"/>
    <w:rsid w:val="00060156"/>
    <w:rsid w:val="001232F7"/>
    <w:rsid w:val="00160D68"/>
    <w:rsid w:val="0028614A"/>
    <w:rsid w:val="002D4971"/>
    <w:rsid w:val="00470D39"/>
    <w:rsid w:val="00601A65"/>
    <w:rsid w:val="006664D4"/>
    <w:rsid w:val="00671C89"/>
    <w:rsid w:val="006E5EAB"/>
    <w:rsid w:val="00712A74"/>
    <w:rsid w:val="007313CC"/>
    <w:rsid w:val="00763D56"/>
    <w:rsid w:val="007813A9"/>
    <w:rsid w:val="007A214E"/>
    <w:rsid w:val="0081410E"/>
    <w:rsid w:val="008154FE"/>
    <w:rsid w:val="008516DE"/>
    <w:rsid w:val="008943EC"/>
    <w:rsid w:val="008C3647"/>
    <w:rsid w:val="00912423"/>
    <w:rsid w:val="009E752D"/>
    <w:rsid w:val="00A15B9F"/>
    <w:rsid w:val="00AF6C54"/>
    <w:rsid w:val="00B365C3"/>
    <w:rsid w:val="00B65E5C"/>
    <w:rsid w:val="00B760E1"/>
    <w:rsid w:val="00B91241"/>
    <w:rsid w:val="00BC5C38"/>
    <w:rsid w:val="00C220B6"/>
    <w:rsid w:val="00C360D9"/>
    <w:rsid w:val="00C4293B"/>
    <w:rsid w:val="00C433A7"/>
    <w:rsid w:val="00CD1514"/>
    <w:rsid w:val="00CD6132"/>
    <w:rsid w:val="00D70AE4"/>
    <w:rsid w:val="00E6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EEEA00F"/>
  <w15:chartTrackingRefBased/>
  <w15:docId w15:val="{2B706DBE-BBDD-4A7F-8F84-112FC263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Arial" w:hAnsi="Arial"/>
      <w:sz w:val="24"/>
    </w:rPr>
  </w:style>
  <w:style w:type="paragraph" w:styleId="Heading1">
    <w:name w:val="heading 1"/>
    <w:basedOn w:val="Normal"/>
    <w:next w:val="Normal"/>
    <w:autoRedefine/>
    <w:qFormat/>
    <w:pPr>
      <w:spacing w:before="120" w:after="120"/>
      <w:outlineLvl w:val="0"/>
    </w:pPr>
    <w:rPr>
      <w:bCs/>
      <w:sz w:val="18"/>
    </w:rPr>
  </w:style>
  <w:style w:type="paragraph" w:styleId="Heading3">
    <w:name w:val="heading 3"/>
    <w:basedOn w:val="Normal"/>
    <w:autoRedefine/>
    <w:qFormat/>
    <w:pPr>
      <w:numPr>
        <w:ilvl w:val="2"/>
        <w:numId w:val="4"/>
      </w:numPr>
      <w:spacing w:before="120" w:after="120"/>
      <w:jc w:val="both"/>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autoRedefine/>
    <w:pPr>
      <w:numPr>
        <w:numId w:val="6"/>
      </w:numPr>
      <w:autoSpaceDE/>
      <w:autoSpaceDN/>
      <w:adjustRightInd/>
      <w:spacing w:before="120" w:after="120"/>
      <w:jc w:val="both"/>
    </w:pPr>
  </w:style>
  <w:style w:type="paragraph" w:styleId="Header">
    <w:name w:val="header"/>
    <w:basedOn w:val="Normal"/>
    <w:autoRedefine/>
    <w:pPr>
      <w:tabs>
        <w:tab w:val="center" w:pos="4252"/>
        <w:tab w:val="right" w:pos="8504"/>
      </w:tabs>
      <w:spacing w:before="120" w:after="120"/>
      <w:jc w:val="center"/>
    </w:pPr>
    <w:rPr>
      <w:sz w:val="18"/>
    </w:rPr>
  </w:style>
  <w:style w:type="paragraph" w:customStyle="1" w:styleId="MAN-Heading2">
    <w:name w:val="MAN - Heading 2"/>
    <w:autoRedefine/>
    <w:pPr>
      <w:widowControl w:val="0"/>
      <w:tabs>
        <w:tab w:val="left" w:pos="1080"/>
      </w:tabs>
      <w:overflowPunct w:val="0"/>
      <w:autoSpaceDE w:val="0"/>
      <w:autoSpaceDN w:val="0"/>
      <w:adjustRightInd w:val="0"/>
      <w:spacing w:before="280" w:after="140" w:line="280" w:lineRule="atLeast"/>
      <w:ind w:left="2160" w:hanging="2160"/>
      <w:textAlignment w:val="baseline"/>
    </w:pPr>
    <w:rPr>
      <w:rFonts w:ascii="Arial" w:hAnsi="Arial"/>
      <w:caps/>
      <w:color w:val="000000"/>
      <w:sz w:val="24"/>
    </w:rPr>
  </w:style>
  <w:style w:type="paragraph" w:customStyle="1" w:styleId="MAN-Heading3">
    <w:name w:val="MAN - Heading 3"/>
    <w:autoRedefine/>
    <w:pPr>
      <w:keepNext/>
      <w:widowControl w:val="0"/>
      <w:tabs>
        <w:tab w:val="left" w:pos="1080"/>
      </w:tabs>
      <w:overflowPunct w:val="0"/>
      <w:autoSpaceDE w:val="0"/>
      <w:autoSpaceDN w:val="0"/>
      <w:adjustRightInd w:val="0"/>
      <w:spacing w:before="360" w:after="120" w:line="240" w:lineRule="atLeast"/>
      <w:textAlignment w:val="baseline"/>
    </w:pPr>
    <w:rPr>
      <w:rFonts w:ascii="Arial" w:hAnsi="Arial"/>
      <w:caps/>
      <w:color w:val="000000"/>
      <w:sz w:val="24"/>
    </w:rPr>
  </w:style>
  <w:style w:type="paragraph" w:customStyle="1" w:styleId="MAN-Body1">
    <w:name w:val="MAN - Body1"/>
    <w:autoRedefine/>
    <w:pPr>
      <w:widowControl w:val="0"/>
      <w:tabs>
        <w:tab w:val="left" w:pos="1440"/>
      </w:tabs>
      <w:overflowPunct w:val="0"/>
      <w:autoSpaceDE w:val="0"/>
      <w:autoSpaceDN w:val="0"/>
      <w:adjustRightInd w:val="0"/>
      <w:spacing w:after="120" w:line="240" w:lineRule="atLeast"/>
      <w:ind w:left="1440" w:hanging="720"/>
      <w:jc w:val="both"/>
      <w:textAlignment w:val="baseline"/>
    </w:pPr>
    <w:rPr>
      <w:rFonts w:ascii="Arial" w:hAnsi="Arial"/>
      <w:color w:val="000000"/>
      <w:sz w:val="24"/>
    </w:rPr>
  </w:style>
  <w:style w:type="paragraph" w:customStyle="1" w:styleId="MAN-Body2">
    <w:name w:val="MAN - Body2"/>
    <w:autoRedefine/>
    <w:pPr>
      <w:widowControl w:val="0"/>
      <w:overflowPunct w:val="0"/>
      <w:autoSpaceDE w:val="0"/>
      <w:autoSpaceDN w:val="0"/>
      <w:adjustRightInd w:val="0"/>
      <w:spacing w:after="120" w:line="240" w:lineRule="atLeast"/>
      <w:ind w:left="2160" w:hanging="720"/>
      <w:jc w:val="both"/>
      <w:textAlignment w:val="baseline"/>
    </w:pPr>
    <w:rPr>
      <w:rFonts w:ascii="Arial" w:hAnsi="Arial"/>
      <w:color w:val="000000"/>
      <w:sz w:val="24"/>
    </w:rPr>
  </w:style>
  <w:style w:type="paragraph" w:customStyle="1" w:styleId="MAN-Body4">
    <w:name w:val="MAN - Body4"/>
    <w:autoRedefine/>
    <w:pPr>
      <w:widowControl w:val="0"/>
      <w:tabs>
        <w:tab w:val="left" w:pos="3600"/>
      </w:tabs>
      <w:overflowPunct w:val="0"/>
      <w:autoSpaceDE w:val="0"/>
      <w:autoSpaceDN w:val="0"/>
      <w:adjustRightInd w:val="0"/>
      <w:spacing w:after="120" w:line="240" w:lineRule="atLeast"/>
      <w:ind w:left="3600" w:hanging="720"/>
      <w:jc w:val="both"/>
      <w:textAlignment w:val="baseline"/>
    </w:pPr>
    <w:rPr>
      <w:rFonts w:ascii="Arial" w:hAnsi="Arial"/>
      <w:color w:val="000000"/>
      <w:sz w:val="24"/>
    </w:rPr>
  </w:style>
  <w:style w:type="paragraph" w:styleId="BodyText2">
    <w:name w:val="Body Text 2"/>
    <w:basedOn w:val="Normal"/>
    <w:autoRedefine/>
    <w:pPr>
      <w:autoSpaceDE/>
      <w:autoSpaceDN/>
      <w:adjustRightInd/>
      <w:spacing w:before="120" w:after="120"/>
      <w:ind w:left="720"/>
      <w:jc w:val="both"/>
    </w:pPr>
  </w:style>
  <w:style w:type="paragraph" w:styleId="Title">
    <w:name w:val="Title"/>
    <w:basedOn w:val="Normal"/>
    <w:qFormat/>
    <w:pPr>
      <w:jc w:val="center"/>
    </w:pPr>
    <w:rPr>
      <w:b/>
      <w:bCs/>
    </w:rPr>
  </w:style>
  <w:style w:type="paragraph" w:styleId="Footer">
    <w:name w:val="footer"/>
    <w:basedOn w:val="Normal"/>
    <w:pPr>
      <w:tabs>
        <w:tab w:val="center" w:pos="4320"/>
        <w:tab w:val="right" w:pos="8640"/>
      </w:tabs>
    </w:pPr>
  </w:style>
  <w:style w:type="paragraph" w:styleId="BalloonText">
    <w:name w:val="Balloon Text"/>
    <w:basedOn w:val="Normal"/>
    <w:semiHidden/>
    <w:rsid w:val="0081410E"/>
    <w:rPr>
      <w:rFonts w:ascii="Tahoma" w:hAnsi="Tahoma" w:cs="Tahoma"/>
      <w:sz w:val="16"/>
      <w:szCs w:val="16"/>
    </w:rPr>
  </w:style>
  <w:style w:type="paragraph" w:styleId="ListBullet">
    <w:name w:val="List Bullet"/>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styleId="BodyTextIndent">
    <w:name w:val="Body Text Indent"/>
    <w:basedOn w:val="Normal"/>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D2C8764F714449EC9BECD4750841C" ma:contentTypeVersion="0" ma:contentTypeDescription="Create a new document." ma:contentTypeScope="" ma:versionID="8a0db1bd0ac72e72bea3a4efe51b4713">
  <xsd:schema xmlns:xsd="http://www.w3.org/2001/XMLSchema" xmlns:xs="http://www.w3.org/2001/XMLSchema" xmlns:p="http://schemas.microsoft.com/office/2006/metadata/properties" xmlns:ns2="950e9dd1-f063-43f8-9abe-cbacba892cb9" targetNamespace="http://schemas.microsoft.com/office/2006/metadata/properties" ma:root="true" ma:fieldsID="10f172b5c18a8e2342b0fd62c2903c42" ns2:_="">
    <xsd:import namespace="950e9dd1-f063-43f8-9abe-cbacba892cb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e9dd1-f063-43f8-9abe-cbacba892c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50e9dd1-f063-43f8-9abe-cbacba892cb9">FCCU2H3R7MWZ-746138736-39</_dlc_DocId>
    <_dlc_DocIdUrl xmlns="950e9dd1-f063-43f8-9abe-cbacba892cb9">
      <Url>http://myport.tac.port/Departments/contracts_purchasing/_layouts/DocIdRedir.aspx?ID=FCCU2H3R7MWZ-746138736-39</Url>
      <Description>FCCU2H3R7MWZ-746138736-39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E7D3DF-448B-4781-97A7-22A6E466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e9dd1-f063-43f8-9abe-cbacba892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9263-3173-4F5A-B5FA-F2C0F84BF03F}">
  <ds:schemaRefs>
    <ds:schemaRef ds:uri="http://schemas.microsoft.com/office/2006/metadata/properties"/>
    <ds:schemaRef ds:uri="http://schemas.microsoft.com/office/infopath/2007/PartnerControls"/>
    <ds:schemaRef ds:uri="950e9dd1-f063-43f8-9abe-cbacba892cb9"/>
  </ds:schemaRefs>
</ds:datastoreItem>
</file>

<file path=customXml/itemProps3.xml><?xml version="1.0" encoding="utf-8"?>
<ds:datastoreItem xmlns:ds="http://schemas.openxmlformats.org/officeDocument/2006/customXml" ds:itemID="{8CB5A152-6274-4F35-86EA-156F020C8936}">
  <ds:schemaRefs>
    <ds:schemaRef ds:uri="http://schemas.microsoft.com/sharepoint/v3/contenttype/forms"/>
  </ds:schemaRefs>
</ds:datastoreItem>
</file>

<file path=customXml/itemProps4.xml><?xml version="1.0" encoding="utf-8"?>
<ds:datastoreItem xmlns:ds="http://schemas.openxmlformats.org/officeDocument/2006/customXml" ds:itemID="{9F856DD3-B553-40F6-BAD9-3DAFF01EEB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557</Words>
  <Characters>3181</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PARTIAL RELEASE AND WAIVER OF LIENS AND CLAIMS</vt:lpstr>
    </vt:vector>
  </TitlesOfParts>
  <Company>Port of Tacoma</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RELEASE AND WAIVER OF LIENS AND CLAIMS</dc:title>
  <dc:subject/>
  <dc:creator>lshilley</dc:creator>
  <cp:keywords/>
  <dc:description/>
  <cp:lastModifiedBy>Emerson, Laurie</cp:lastModifiedBy>
  <cp:revision>5</cp:revision>
  <cp:lastPrinted>2004-11-01T23:16:00Z</cp:lastPrinted>
  <dcterms:created xsi:type="dcterms:W3CDTF">2018-09-24T16:27:00Z</dcterms:created>
  <dcterms:modified xsi:type="dcterms:W3CDTF">2018-12-20T19:09:00Z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0x01010046FD2C8764F714449EC9BECD4750841C</vt:lpwstr>
  </property>
  <property fmtid="{D5CDD505-2E9C-101B-9397-08002B2CF9AE}" pid="3" name="_dlc_DocIdItemGuid">
    <vt:lpwstr>c5a3c13b-86e8-4735-b2fd-c29e311eab69</vt:lpwstr>
  </property>
</Properties>
</file>