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545"/>
        <w:gridCol w:w="3033"/>
        <w:gridCol w:w="357"/>
        <w:gridCol w:w="1525"/>
        <w:gridCol w:w="2767"/>
      </w:tblGrid>
      <w:tr w:rsidR="00F716B4" w:rsidRPr="00D92487" w:rsidTr="00F716B4">
        <w:tc>
          <w:tcPr>
            <w:tcW w:w="2173" w:type="dxa"/>
          </w:tcPr>
          <w:p w:rsidR="00F716B4" w:rsidRPr="004353AA" w:rsidRDefault="00F716B4" w:rsidP="00637CB9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80"/>
              <w:jc w:val="right"/>
              <w:rPr>
                <w:rFonts w:ascii="Arial" w:hAnsi="Arial" w:cs="Arial"/>
                <w:b/>
              </w:rPr>
            </w:pPr>
            <w:r w:rsidRPr="004353AA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</w:tcPr>
          <w:p w:rsidR="00F716B4" w:rsidRPr="00D92487" w:rsidRDefault="00F716B4" w:rsidP="00637CB9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8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637CB9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8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4353AA" w:rsidRDefault="00F716B4" w:rsidP="00637CB9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80"/>
              <w:jc w:val="right"/>
              <w:rPr>
                <w:rFonts w:ascii="Arial" w:hAnsi="Arial" w:cs="Arial"/>
                <w:b/>
              </w:rPr>
            </w:pPr>
            <w:r w:rsidRPr="004353AA">
              <w:rPr>
                <w:rFonts w:ascii="Arial" w:hAnsi="Arial" w:cs="Arial"/>
                <w:b/>
              </w:rPr>
              <w:t>Project No.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F716B4" w:rsidRPr="00D92487" w:rsidRDefault="00F716B4" w:rsidP="00637CB9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80"/>
              <w:rPr>
                <w:rFonts w:ascii="Arial" w:hAnsi="Arial" w:cs="Arial"/>
              </w:rPr>
            </w:pPr>
          </w:p>
        </w:tc>
      </w:tr>
      <w:tr w:rsidR="00D92487" w:rsidRPr="00D92487" w:rsidTr="00F716B4">
        <w:tc>
          <w:tcPr>
            <w:tcW w:w="2173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Submitted By: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Contract No.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F716B4">
        <w:tc>
          <w:tcPr>
            <w:tcW w:w="2173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Prime/Sub/Supplier: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Date: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F716B4">
        <w:tc>
          <w:tcPr>
            <w:tcW w:w="2173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F716B4">
        <w:tc>
          <w:tcPr>
            <w:tcW w:w="2173" w:type="dxa"/>
            <w:tcBorders>
              <w:top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Specification Title:</w:t>
            </w:r>
          </w:p>
        </w:tc>
        <w:tc>
          <w:tcPr>
            <w:tcW w:w="35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Section No.</w:t>
            </w:r>
          </w:p>
        </w:tc>
        <w:tc>
          <w:tcPr>
            <w:tcW w:w="2767" w:type="dxa"/>
            <w:tcBorders>
              <w:top w:val="single" w:sz="18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D92487">
        <w:tc>
          <w:tcPr>
            <w:tcW w:w="2173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Description: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Paragraph: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D92487">
        <w:tc>
          <w:tcPr>
            <w:tcW w:w="2173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Page No.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D92487">
        <w:tc>
          <w:tcPr>
            <w:tcW w:w="2173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D259A6">
        <w:tc>
          <w:tcPr>
            <w:tcW w:w="2718" w:type="dxa"/>
            <w:gridSpan w:val="2"/>
            <w:tcBorders>
              <w:top w:val="single" w:sz="18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Proposed Substitution:</w:t>
            </w:r>
          </w:p>
        </w:tc>
        <w:tc>
          <w:tcPr>
            <w:tcW w:w="768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F716B4" w:rsidRPr="00D92487" w:rsidTr="00D92487">
        <w:tc>
          <w:tcPr>
            <w:tcW w:w="2173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Trade Name: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Model No.: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92487" w:rsidRPr="00D92487" w:rsidTr="00D92487">
        <w:tc>
          <w:tcPr>
            <w:tcW w:w="2173" w:type="dxa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2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rPr>
                <w:rFonts w:ascii="Arial" w:hAnsi="Arial" w:cs="Arial"/>
              </w:rPr>
            </w:pPr>
          </w:p>
        </w:tc>
      </w:tr>
      <w:tr w:rsidR="00D92487" w:rsidRPr="00D92487" w:rsidTr="00F41217">
        <w:tc>
          <w:tcPr>
            <w:tcW w:w="2173" w:type="dxa"/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Manufacturer:</w:t>
            </w:r>
          </w:p>
        </w:tc>
        <w:tc>
          <w:tcPr>
            <w:tcW w:w="8227" w:type="dxa"/>
            <w:gridSpan w:val="5"/>
            <w:tcBorders>
              <w:bottom w:val="single" w:sz="4" w:space="0" w:color="auto"/>
            </w:tcBorders>
          </w:tcPr>
          <w:p w:rsidR="00D92487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</w:p>
        </w:tc>
      </w:tr>
      <w:tr w:rsidR="00F716B4" w:rsidRPr="00D92487" w:rsidTr="00F716B4">
        <w:tc>
          <w:tcPr>
            <w:tcW w:w="2173" w:type="dxa"/>
          </w:tcPr>
          <w:p w:rsidR="00F716B4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Address: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F716B4" w:rsidRPr="00D92487" w:rsidRDefault="00D92487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 w:rsidRPr="00D92487">
              <w:rPr>
                <w:rFonts w:ascii="Arial" w:hAnsi="Arial" w:cs="Arial"/>
              </w:rPr>
              <w:t>Phone No.: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F716B4" w:rsidRPr="00D92487" w:rsidRDefault="00F716B4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D40134" w:rsidRPr="004353AA" w:rsidRDefault="00D40134" w:rsidP="00D9248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rPr>
          <w:rFonts w:ascii="Arial" w:hAnsi="Arial" w:cs="Arial"/>
          <w:sz w:val="14"/>
          <w:szCs w:val="14"/>
        </w:rPr>
      </w:pPr>
    </w:p>
    <w:p w:rsidR="00D40134" w:rsidRPr="00D92487" w:rsidRDefault="00D40134" w:rsidP="003E7CBE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Attached data includes product description, specifications, drawings, photographs, and performance and test data adequate for evaluation of the request; applicable portions of the data are clearly identified.</w:t>
      </w:r>
    </w:p>
    <w:p w:rsidR="00D40134" w:rsidRPr="00D92487" w:rsidRDefault="00D40134" w:rsidP="004353AA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spacing w:before="8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Attached data also includes a description of changes to the Contract Documents that the proposed substitution will require for its proper installation.</w:t>
      </w:r>
    </w:p>
    <w:p w:rsidR="00D40134" w:rsidRPr="00475ACA" w:rsidRDefault="00D92487" w:rsidP="00475ACA">
      <w:pPr>
        <w:pBdr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720"/>
          <w:tab w:val="right" w:pos="4824"/>
          <w:tab w:val="right" w:pos="10260"/>
        </w:tabs>
        <w:rPr>
          <w:rFonts w:ascii="Arial" w:hAnsi="Arial" w:cs="Arial"/>
          <w:sz w:val="16"/>
          <w:szCs w:val="16"/>
        </w:rPr>
      </w:pPr>
      <w:r w:rsidRPr="00475ACA">
        <w:rPr>
          <w:rFonts w:ascii="Arial" w:hAnsi="Arial" w:cs="Arial"/>
          <w:sz w:val="16"/>
          <w:szCs w:val="16"/>
        </w:rPr>
        <w:tab/>
      </w:r>
      <w:r w:rsidRPr="00475ACA">
        <w:rPr>
          <w:rFonts w:ascii="Arial" w:hAnsi="Arial" w:cs="Arial"/>
          <w:sz w:val="16"/>
          <w:szCs w:val="16"/>
        </w:rPr>
        <w:tab/>
      </w:r>
      <w:r w:rsidRPr="00475ACA">
        <w:rPr>
          <w:rFonts w:ascii="Arial" w:hAnsi="Arial" w:cs="Arial"/>
          <w:sz w:val="16"/>
          <w:szCs w:val="16"/>
        </w:rPr>
        <w:tab/>
      </w:r>
    </w:p>
    <w:p w:rsidR="00D40134" w:rsidRPr="00D92487" w:rsidRDefault="00D40134" w:rsidP="003E7CBE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spacing w:before="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The Undersigned certifies: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Proposed substitution has been fully investigated and determined to be equal or superior in all respects to specified product.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Same warranty will be furnished for proposed substitution as for specified product.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Same maintenance service and source of replacement parts, as applicable, is available.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Proposed substitution will have no adverse effect on other trades and will not affect or delay progress schedule.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Proposed substitution does not affect dimensions and functional clearances.</w:t>
      </w:r>
    </w:p>
    <w:p w:rsidR="00D40134" w:rsidRPr="00D92487" w:rsidRDefault="00D40134" w:rsidP="003E7CB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right" w:pos="4824"/>
        </w:tabs>
        <w:ind w:left="360"/>
        <w:jc w:val="both"/>
        <w:rPr>
          <w:rFonts w:ascii="Arial" w:hAnsi="Arial" w:cs="Arial"/>
        </w:rPr>
      </w:pPr>
      <w:r w:rsidRPr="00D92487">
        <w:rPr>
          <w:rFonts w:ascii="Arial" w:hAnsi="Arial" w:cs="Arial"/>
        </w:rPr>
        <w:t>Payment will be made for changes to building design, including A/E design, detailing, and construction costs caused by the substitution.</w:t>
      </w:r>
    </w:p>
    <w:p w:rsidR="00475ACA" w:rsidRPr="004353AA" w:rsidRDefault="00475ACA" w:rsidP="00475ACA">
      <w:pPr>
        <w:pBdr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720"/>
          <w:tab w:val="right" w:pos="4824"/>
          <w:tab w:val="right" w:pos="10260"/>
        </w:tabs>
        <w:rPr>
          <w:rFonts w:ascii="Arial" w:hAnsi="Arial" w:cs="Arial"/>
          <w:sz w:val="14"/>
          <w:szCs w:val="14"/>
        </w:rPr>
      </w:pP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910"/>
        <w:gridCol w:w="510"/>
        <w:gridCol w:w="900"/>
        <w:gridCol w:w="4410"/>
      </w:tblGrid>
      <w:tr w:rsidR="003E7CBE" w:rsidTr="003E7CBE">
        <w:tc>
          <w:tcPr>
            <w:tcW w:w="1638" w:type="dxa"/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Submitted By:</w:t>
            </w:r>
          </w:p>
        </w:tc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E7CBE" w:rsidTr="003E7CBE">
        <w:tc>
          <w:tcPr>
            <w:tcW w:w="1638" w:type="dxa"/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By: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E7CBE" w:rsidTr="003E7CBE">
        <w:tc>
          <w:tcPr>
            <w:tcW w:w="1638" w:type="dxa"/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E7CBE" w:rsidTr="003E7CBE">
        <w:tc>
          <w:tcPr>
            <w:tcW w:w="1638" w:type="dxa"/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E7CBE" w:rsidTr="003E7CBE">
        <w:tc>
          <w:tcPr>
            <w:tcW w:w="1638" w:type="dxa"/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3E7CBE" w:rsidRDefault="003E7CBE" w:rsidP="003E7CBE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pos="4824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475ACA" w:rsidRPr="004353AA" w:rsidRDefault="00475ACA" w:rsidP="00475ACA">
      <w:pPr>
        <w:pBdr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720"/>
          <w:tab w:val="right" w:pos="4824"/>
          <w:tab w:val="right" w:pos="10260"/>
        </w:tabs>
        <w:rPr>
          <w:rFonts w:ascii="Arial" w:hAnsi="Arial" w:cs="Arial"/>
          <w:sz w:val="14"/>
          <w:szCs w:val="14"/>
        </w:rPr>
      </w:pP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</w:p>
    <w:p w:rsidR="00D92487" w:rsidRDefault="00475ACA" w:rsidP="00D9248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Supporting Data Attached: </w:t>
      </w:r>
    </w:p>
    <w:p w:rsidR="00475ACA" w:rsidRPr="00475ACA" w:rsidRDefault="002D7207" w:rsidP="00475ACA">
      <w:pPr>
        <w:tabs>
          <w:tab w:val="left" w:pos="-1440"/>
          <w:tab w:val="left" w:pos="-720"/>
          <w:tab w:val="left" w:pos="0"/>
          <w:tab w:val="left" w:pos="720"/>
          <w:tab w:val="right" w:pos="4824"/>
          <w:tab w:val="right" w:pos="1017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rawings"/>
          <w:tag w:val="Drawings"/>
          <w:id w:val="-41008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Drawings    </w:t>
      </w:r>
      <w:sdt>
        <w:sdtPr>
          <w:rPr>
            <w:rFonts w:ascii="Arial" w:hAnsi="Arial" w:cs="Arial"/>
          </w:rPr>
          <w:alias w:val="Product Data"/>
          <w:tag w:val="Product Data"/>
          <w:id w:val="-4838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Product Data    </w:t>
      </w:r>
      <w:sdt>
        <w:sdtPr>
          <w:rPr>
            <w:rFonts w:ascii="Arial" w:hAnsi="Arial" w:cs="Arial"/>
          </w:rPr>
          <w:alias w:val="Samples"/>
          <w:tag w:val="Samples"/>
          <w:id w:val="61958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Samples    </w:t>
      </w:r>
      <w:sdt>
        <w:sdtPr>
          <w:rPr>
            <w:rFonts w:ascii="Arial" w:hAnsi="Arial" w:cs="Arial"/>
          </w:rPr>
          <w:alias w:val="Tests"/>
          <w:tag w:val="Tests"/>
          <w:id w:val="-185132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Tests    </w:t>
      </w:r>
      <w:sdt>
        <w:sdtPr>
          <w:rPr>
            <w:rFonts w:ascii="Arial" w:hAnsi="Arial" w:cs="Arial"/>
          </w:rPr>
          <w:alias w:val="Reports"/>
          <w:tag w:val="Reports"/>
          <w:id w:val="-178826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Reports  </w:t>
      </w:r>
      <w:r w:rsidR="00475ACA">
        <w:rPr>
          <w:rFonts w:ascii="Arial" w:hAnsi="Arial" w:cs="Arial"/>
        </w:rPr>
        <w:t xml:space="preserve"> </w:t>
      </w:r>
      <w:r w:rsidR="00475ACA" w:rsidRPr="00475AC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eports"/>
          <w:tag w:val="Reports"/>
          <w:id w:val="-112330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CA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r w:rsidR="00475ACA" w:rsidRPr="00475ACA">
        <w:rPr>
          <w:rFonts w:ascii="Arial" w:hAnsi="Arial" w:cs="Arial"/>
        </w:rPr>
        <w:t xml:space="preserve"> </w:t>
      </w:r>
      <w:r w:rsidR="00475ACA">
        <w:rPr>
          <w:rFonts w:ascii="Arial" w:hAnsi="Arial" w:cs="Arial"/>
        </w:rPr>
        <w:t>Other</w:t>
      </w:r>
      <w:r w:rsidR="00475ACA" w:rsidRPr="00475ACA">
        <w:rPr>
          <w:rFonts w:ascii="Arial" w:hAnsi="Arial" w:cs="Arial"/>
        </w:rPr>
        <w:t xml:space="preserve"> </w:t>
      </w:r>
      <w:r w:rsidR="00475ACA" w:rsidRPr="00475ACA">
        <w:rPr>
          <w:rFonts w:ascii="Arial" w:hAnsi="Arial" w:cs="Arial"/>
          <w:u w:val="single"/>
        </w:rPr>
        <w:tab/>
      </w:r>
    </w:p>
    <w:p w:rsidR="00475ACA" w:rsidRPr="004353AA" w:rsidRDefault="00475ACA" w:rsidP="00475ACA">
      <w:pPr>
        <w:pBdr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720"/>
          <w:tab w:val="right" w:pos="4824"/>
          <w:tab w:val="right" w:pos="10260"/>
        </w:tabs>
        <w:rPr>
          <w:rFonts w:ascii="Arial" w:hAnsi="Arial" w:cs="Arial"/>
          <w:sz w:val="14"/>
          <w:szCs w:val="14"/>
        </w:rPr>
      </w:pP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  <w:r w:rsidRPr="004353AA">
        <w:rPr>
          <w:rFonts w:ascii="Arial" w:hAnsi="Arial" w:cs="Arial"/>
          <w:sz w:val="14"/>
          <w:szCs w:val="14"/>
        </w:rPr>
        <w:tab/>
      </w:r>
    </w:p>
    <w:p w:rsidR="00D40134" w:rsidRPr="00475ACA" w:rsidRDefault="00D92487" w:rsidP="00475ACA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spacing w:before="60" w:after="60"/>
        <w:jc w:val="both"/>
        <w:rPr>
          <w:rFonts w:ascii="Arial" w:hAnsi="Arial" w:cs="Arial"/>
        </w:rPr>
      </w:pPr>
      <w:r w:rsidRPr="00475ACA">
        <w:rPr>
          <w:rFonts w:ascii="Arial" w:hAnsi="Arial" w:cs="Arial"/>
        </w:rPr>
        <w:t>ENGINEER’S</w:t>
      </w:r>
      <w:r w:rsidR="00D40134" w:rsidRPr="00475ACA">
        <w:rPr>
          <w:rFonts w:ascii="Arial" w:hAnsi="Arial" w:cs="Arial"/>
        </w:rPr>
        <w:t xml:space="preserve"> REVIEW AND ACTION</w:t>
      </w:r>
    </w:p>
    <w:bookmarkStart w:id="0" w:name="Check7"/>
    <w:p w:rsidR="00D40134" w:rsidRPr="00475ACA" w:rsidRDefault="002D7207" w:rsidP="004353AA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bstitution approved"/>
          <w:tag w:val="Substitution approved"/>
          <w:id w:val="-155522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CDD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bookmarkEnd w:id="0"/>
      <w:r w:rsidR="00475ACA">
        <w:rPr>
          <w:rFonts w:ascii="Arial" w:hAnsi="Arial" w:cs="Arial"/>
        </w:rPr>
        <w:t xml:space="preserve"> Substitution approved </w:t>
      </w:r>
    </w:p>
    <w:bookmarkStart w:id="1" w:name="Check8"/>
    <w:p w:rsidR="00D40134" w:rsidRPr="00475ACA" w:rsidRDefault="002D7207" w:rsidP="004353AA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bstitution approved as noted"/>
          <w:tag w:val="Substitution approved as noted"/>
          <w:id w:val="11124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CDD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bookmarkEnd w:id="1"/>
      <w:r w:rsidR="00D40134" w:rsidRPr="00475ACA">
        <w:rPr>
          <w:rFonts w:ascii="Arial" w:hAnsi="Arial" w:cs="Arial"/>
        </w:rPr>
        <w:t xml:space="preserve"> Substitution approved as noted </w:t>
      </w:r>
    </w:p>
    <w:bookmarkStart w:id="2" w:name="Check9"/>
    <w:p w:rsidR="00D40134" w:rsidRPr="00475ACA" w:rsidRDefault="002D7207" w:rsidP="004353AA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bstitution rejected"/>
          <w:tag w:val="Substitution rejected"/>
          <w:id w:val="50556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CDD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bookmarkEnd w:id="2"/>
      <w:r w:rsidR="00D40134" w:rsidRPr="00475ACA">
        <w:rPr>
          <w:rFonts w:ascii="Arial" w:hAnsi="Arial" w:cs="Arial"/>
        </w:rPr>
        <w:t xml:space="preserve"> Substitution rejected - Use specified materials.</w:t>
      </w:r>
    </w:p>
    <w:bookmarkStart w:id="3" w:name="Check10"/>
    <w:p w:rsidR="00D40134" w:rsidRPr="00475ACA" w:rsidRDefault="002D7207" w:rsidP="004353AA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bstitution request received too late"/>
          <w:tag w:val="Substitution request received too late"/>
          <w:id w:val="-107018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CDD" w:rsidRPr="00475ACA">
            <w:rPr>
              <w:rFonts w:ascii="MS Gothic" w:eastAsia="MS Gothic" w:hAnsi="MS Gothic" w:cs="MS Gothic" w:hint="eastAsia"/>
            </w:rPr>
            <w:t>☐</w:t>
          </w:r>
        </w:sdtContent>
      </w:sdt>
      <w:bookmarkEnd w:id="3"/>
      <w:r w:rsidR="00D40134" w:rsidRPr="00475ACA">
        <w:rPr>
          <w:rFonts w:ascii="Arial" w:hAnsi="Arial" w:cs="Arial"/>
        </w:rPr>
        <w:t xml:space="preserve"> Substitution Request received too late - Use specified materials.</w:t>
      </w:r>
    </w:p>
    <w:p w:rsidR="00D40134" w:rsidRPr="00475ACA" w:rsidRDefault="00D40134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40" w:lineRule="exact"/>
        <w:jc w:val="both"/>
        <w:rPr>
          <w:rFonts w:ascii="Arial" w:hAnsi="Arial" w:cs="Arial"/>
        </w:rPr>
      </w:pPr>
    </w:p>
    <w:p w:rsidR="00D40134" w:rsidRPr="00475ACA" w:rsidRDefault="00D40134" w:rsidP="00475ACA">
      <w:pPr>
        <w:tabs>
          <w:tab w:val="left" w:pos="-720"/>
          <w:tab w:val="left" w:pos="0"/>
          <w:tab w:val="left" w:pos="1170"/>
          <w:tab w:val="left" w:pos="6750"/>
          <w:tab w:val="left" w:pos="7200"/>
          <w:tab w:val="right" w:pos="10170"/>
        </w:tabs>
        <w:jc w:val="both"/>
        <w:rPr>
          <w:rFonts w:ascii="Arial" w:hAnsi="Arial" w:cs="Arial"/>
        </w:rPr>
      </w:pPr>
      <w:r w:rsidRPr="00475ACA">
        <w:rPr>
          <w:rFonts w:ascii="Arial" w:hAnsi="Arial" w:cs="Arial"/>
        </w:rPr>
        <w:t>Signed by:</w:t>
      </w:r>
      <w:r w:rsidRPr="00475ACA">
        <w:rPr>
          <w:rFonts w:ascii="Arial" w:hAnsi="Arial" w:cs="Arial"/>
        </w:rPr>
        <w:tab/>
      </w:r>
      <w:r w:rsidRPr="00475ACA">
        <w:rPr>
          <w:rFonts w:ascii="Arial" w:hAnsi="Arial" w:cs="Arial"/>
          <w:u w:val="single"/>
        </w:rPr>
        <w:tab/>
      </w:r>
      <w:r w:rsidR="00475ACA">
        <w:rPr>
          <w:rFonts w:ascii="Arial" w:hAnsi="Arial" w:cs="Arial"/>
        </w:rPr>
        <w:tab/>
      </w:r>
      <w:r w:rsidRPr="00475ACA">
        <w:rPr>
          <w:rFonts w:ascii="Arial" w:hAnsi="Arial" w:cs="Arial"/>
        </w:rPr>
        <w:t xml:space="preserve">Date: </w:t>
      </w:r>
      <w:r w:rsidR="00475ACA" w:rsidRPr="00475ACA">
        <w:rPr>
          <w:rFonts w:ascii="Arial" w:hAnsi="Arial" w:cs="Arial"/>
          <w:u w:val="single"/>
        </w:rPr>
        <w:tab/>
      </w:r>
    </w:p>
    <w:sectPr w:rsidR="00D40134" w:rsidRPr="00475ACA" w:rsidSect="003E7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 w:code="1"/>
      <w:pgMar w:top="1440" w:right="1008" w:bottom="1152" w:left="1008" w:header="5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CF" w:rsidRDefault="009766CF">
      <w:r>
        <w:separator/>
      </w:r>
    </w:p>
  </w:endnote>
  <w:endnote w:type="continuationSeparator" w:id="0">
    <w:p w:rsidR="009766CF" w:rsidRDefault="0097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07" w:rsidRDefault="002D7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BE" w:rsidRPr="002D7207" w:rsidRDefault="003E7CBE" w:rsidP="00E16519">
    <w:pPr>
      <w:pStyle w:val="Footer"/>
      <w:pBdr>
        <w:top w:val="single" w:sz="4" w:space="1" w:color="auto"/>
      </w:pBdr>
      <w:tabs>
        <w:tab w:val="clear" w:pos="8640"/>
        <w:tab w:val="left" w:pos="2340"/>
        <w:tab w:val="right" w:pos="10260"/>
      </w:tabs>
      <w:rPr>
        <w:rFonts w:ascii="Arial" w:hAnsi="Arial" w:cs="Arial"/>
        <w:b/>
        <w:noProof/>
      </w:rPr>
    </w:pPr>
    <w:bookmarkStart w:id="4" w:name="_GoBack"/>
    <w:r w:rsidRPr="002D7207">
      <w:rPr>
        <w:rFonts w:ascii="Arial" w:hAnsi="Arial" w:cs="Arial"/>
        <w:b/>
      </w:rPr>
      <w:t>Project</w:t>
    </w:r>
    <w:r w:rsidR="002D7207" w:rsidRPr="002D7207">
      <w:rPr>
        <w:rFonts w:ascii="Arial" w:hAnsi="Arial" w:cs="Arial"/>
        <w:b/>
      </w:rPr>
      <w:t xml:space="preserve"> Form: </w:t>
    </w:r>
    <w:r w:rsidR="00475ACA" w:rsidRPr="002D7207">
      <w:rPr>
        <w:rFonts w:ascii="Arial" w:hAnsi="Arial" w:cs="Arial"/>
        <w:b/>
      </w:rPr>
      <w:t xml:space="preserve">00 43 25 - </w:t>
    </w:r>
    <w:r w:rsidR="002D7207" w:rsidRPr="002D7207">
      <w:rPr>
        <w:rFonts w:ascii="Arial" w:hAnsi="Arial" w:cs="Arial"/>
        <w:b/>
      </w:rPr>
      <w:tab/>
    </w:r>
    <w:r w:rsidR="002D7207" w:rsidRPr="002D7207">
      <w:rPr>
        <w:rFonts w:ascii="Arial" w:hAnsi="Arial" w:cs="Arial"/>
        <w:b/>
      </w:rPr>
      <w:tab/>
    </w:r>
    <w:r w:rsidR="002D7207" w:rsidRPr="002D7207">
      <w:rPr>
        <w:rFonts w:ascii="Arial" w:hAnsi="Arial" w:cs="Arial"/>
        <w:b/>
      </w:rPr>
      <w:tab/>
      <w:t xml:space="preserve">Page </w:t>
    </w:r>
    <w:r w:rsidR="00475ACA" w:rsidRPr="002D7207">
      <w:rPr>
        <w:rFonts w:ascii="Arial" w:hAnsi="Arial" w:cs="Arial"/>
        <w:b/>
      </w:rPr>
      <w:fldChar w:fldCharType="begin"/>
    </w:r>
    <w:r w:rsidR="00475ACA" w:rsidRPr="002D7207">
      <w:rPr>
        <w:rFonts w:ascii="Arial" w:hAnsi="Arial" w:cs="Arial"/>
        <w:b/>
      </w:rPr>
      <w:instrText xml:space="preserve"> PAGE   \* MERGEFORMAT </w:instrText>
    </w:r>
    <w:r w:rsidR="00475ACA" w:rsidRPr="002D7207">
      <w:rPr>
        <w:rFonts w:ascii="Arial" w:hAnsi="Arial" w:cs="Arial"/>
        <w:b/>
      </w:rPr>
      <w:fldChar w:fldCharType="separate"/>
    </w:r>
    <w:r w:rsidR="002D7207">
      <w:rPr>
        <w:rFonts w:ascii="Arial" w:hAnsi="Arial" w:cs="Arial"/>
        <w:b/>
        <w:noProof/>
      </w:rPr>
      <w:t>1</w:t>
    </w:r>
    <w:r w:rsidR="00475ACA" w:rsidRPr="002D7207">
      <w:rPr>
        <w:rFonts w:ascii="Arial" w:hAnsi="Arial" w:cs="Arial"/>
        <w:b/>
        <w:noProof/>
      </w:rPr>
      <w:fldChar w:fldCharType="end"/>
    </w:r>
  </w:p>
  <w:bookmarkEnd w:id="4"/>
  <w:p w:rsidR="002D7207" w:rsidRDefault="002D7207" w:rsidP="00E16519">
    <w:pPr>
      <w:pStyle w:val="Footer"/>
      <w:pBdr>
        <w:top w:val="single" w:sz="4" w:space="1" w:color="auto"/>
      </w:pBdr>
      <w:tabs>
        <w:tab w:val="clear" w:pos="8640"/>
        <w:tab w:val="left" w:pos="2340"/>
        <w:tab w:val="right" w:pos="10260"/>
      </w:tabs>
      <w:rPr>
        <w:rFonts w:ascii="Arial" w:hAnsi="Arial" w:cs="Arial"/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07" w:rsidRDefault="002D7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CF" w:rsidRDefault="009766CF">
      <w:r>
        <w:separator/>
      </w:r>
    </w:p>
  </w:footnote>
  <w:footnote w:type="continuationSeparator" w:id="0">
    <w:p w:rsidR="009766CF" w:rsidRDefault="00976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07" w:rsidRDefault="002D72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67" w:rsidRDefault="00594F67" w:rsidP="00594F67">
    <w:pPr>
      <w:pStyle w:val="Normal0"/>
      <w:tabs>
        <w:tab w:val="center" w:pos="4665"/>
        <w:tab w:val="right" w:pos="10224"/>
      </w:tabs>
      <w:rPr>
        <w:rStyle w:val="Keyword"/>
      </w:rPr>
    </w:pPr>
    <w:r>
      <w:rPr>
        <w:sz w:val="20"/>
      </w:rPr>
      <w:t xml:space="preserve">DIVISION </w:t>
    </w:r>
    <w:r>
      <w:rPr>
        <w:rStyle w:val="Keyword"/>
      </w:rPr>
      <w:t>00 - PROCUREMENT AND CONTRACTING REQUIREMENTS</w:t>
    </w:r>
  </w:p>
  <w:p w:rsidR="00594F67" w:rsidRDefault="00594F67" w:rsidP="00594F67">
    <w:pPr>
      <w:pStyle w:val="Normal0"/>
      <w:tabs>
        <w:tab w:val="center" w:pos="4665"/>
        <w:tab w:val="right" w:pos="10224"/>
      </w:tabs>
      <w:rPr>
        <w:rStyle w:val="Keyword"/>
      </w:rPr>
    </w:pPr>
    <w:r>
      <w:rPr>
        <w:color w:val="000000"/>
        <w:sz w:val="20"/>
      </w:rPr>
      <w:t xml:space="preserve">SECTION </w:t>
    </w:r>
    <w:r>
      <w:rPr>
        <w:rStyle w:val="Keyword"/>
      </w:rPr>
      <w:t xml:space="preserve">00 43 25 – SUBSTITUTION REQUEST FORM – DURING BIDDING </w:t>
    </w:r>
  </w:p>
  <w:p w:rsidR="00594F67" w:rsidRDefault="00594F67" w:rsidP="00594F67">
    <w:pPr>
      <w:pStyle w:val="Normal0"/>
      <w:pBdr>
        <w:bottom w:val="single" w:sz="4" w:space="1" w:color="auto"/>
        <w:between w:val="single" w:sz="4" w:space="1" w:color="auto"/>
      </w:pBdr>
      <w:tabs>
        <w:tab w:val="center" w:pos="4665"/>
        <w:tab w:val="right" w:pos="10224"/>
      </w:tabs>
      <w:rPr>
        <w:color w:val="000000"/>
        <w:sz w:val="20"/>
      </w:rPr>
    </w:pPr>
  </w:p>
  <w:p w:rsidR="004F50AB" w:rsidRDefault="004F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07" w:rsidRDefault="002D7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1A78B0"/>
    <w:multiLevelType w:val="hybridMultilevel"/>
    <w:tmpl w:val="9752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34"/>
    <w:rsid w:val="000277C0"/>
    <w:rsid w:val="000C6AB1"/>
    <w:rsid w:val="000E44EF"/>
    <w:rsid w:val="000E79CE"/>
    <w:rsid w:val="00103454"/>
    <w:rsid w:val="0012199B"/>
    <w:rsid w:val="00140136"/>
    <w:rsid w:val="0016429D"/>
    <w:rsid w:val="00191594"/>
    <w:rsid w:val="00213810"/>
    <w:rsid w:val="00272477"/>
    <w:rsid w:val="002D7207"/>
    <w:rsid w:val="003E7CBE"/>
    <w:rsid w:val="004353AA"/>
    <w:rsid w:val="00475ACA"/>
    <w:rsid w:val="00495590"/>
    <w:rsid w:val="004C3DC9"/>
    <w:rsid w:val="004F50AB"/>
    <w:rsid w:val="00594F67"/>
    <w:rsid w:val="00637CB9"/>
    <w:rsid w:val="006A4FED"/>
    <w:rsid w:val="007E1B43"/>
    <w:rsid w:val="0083369B"/>
    <w:rsid w:val="009766CF"/>
    <w:rsid w:val="00A70E95"/>
    <w:rsid w:val="00AB3B5F"/>
    <w:rsid w:val="00AC3DB5"/>
    <w:rsid w:val="00AD18F0"/>
    <w:rsid w:val="00B852A1"/>
    <w:rsid w:val="00BB5CEA"/>
    <w:rsid w:val="00BB6185"/>
    <w:rsid w:val="00CD5674"/>
    <w:rsid w:val="00D40134"/>
    <w:rsid w:val="00D92487"/>
    <w:rsid w:val="00D94F49"/>
    <w:rsid w:val="00E16519"/>
    <w:rsid w:val="00E16B50"/>
    <w:rsid w:val="00E51184"/>
    <w:rsid w:val="00EC3B43"/>
    <w:rsid w:val="00F03402"/>
    <w:rsid w:val="00F14CDD"/>
    <w:rsid w:val="00F716B4"/>
    <w:rsid w:val="00F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013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94F49"/>
  </w:style>
  <w:style w:type="character" w:customStyle="1" w:styleId="HeaderChar">
    <w:name w:val="Header Char"/>
    <w:basedOn w:val="DefaultParagraphFont"/>
    <w:link w:val="Header"/>
    <w:rsid w:val="00594F67"/>
  </w:style>
  <w:style w:type="paragraph" w:customStyle="1" w:styleId="Normal0">
    <w:name w:val="[Normal]"/>
    <w:uiPriority w:val="99"/>
    <w:rsid w:val="00594F67"/>
    <w:rPr>
      <w:rFonts w:ascii="Arial" w:hAnsi="Arial"/>
      <w:sz w:val="24"/>
    </w:rPr>
  </w:style>
  <w:style w:type="character" w:customStyle="1" w:styleId="Keyword">
    <w:name w:val="Keyword"/>
    <w:uiPriority w:val="99"/>
    <w:rsid w:val="00594F67"/>
    <w:rPr>
      <w:rFonts w:ascii="Arial" w:hAnsi="Arial"/>
      <w:color w:val="000000"/>
      <w:sz w:val="20"/>
    </w:rPr>
  </w:style>
  <w:style w:type="table" w:styleId="TableGrid">
    <w:name w:val="Table Grid"/>
    <w:basedOn w:val="TableNormal"/>
    <w:rsid w:val="0059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2013-11-12T14:25:00Z</dcterms:created>
  <dcterms:modified xsi:type="dcterms:W3CDTF">2015-09-23T21:19:00Z</dcterms:modified>
</cp:coreProperties>
</file>